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51907CA5" w14:textId="77777777" w:rsidR="006959E9" w:rsidRDefault="006959E9" w:rsidP="006959E9">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2F0AAF4B" w14:textId="77777777" w:rsidR="006959E9" w:rsidRPr="00D3749A" w:rsidRDefault="006959E9" w:rsidP="006959E9">
      <w:pPr>
        <w:pStyle w:val="Arial11left"/>
        <w:ind w:left="426" w:right="282"/>
        <w:jc w:val="center"/>
        <w:rPr>
          <w:rFonts w:ascii="Calibri" w:hAnsi="Calibri" w:cs="Calibri"/>
          <w:b/>
          <w:bCs/>
          <w:i/>
          <w:iCs/>
          <w:color w:val="002060"/>
          <w:bdr w:val="none" w:sz="0" w:space="0" w:color="auto" w:frame="1"/>
        </w:rPr>
      </w:pPr>
    </w:p>
    <w:p w14:paraId="47F3928F" w14:textId="77777777" w:rsidR="006959E9" w:rsidRPr="005D53F4" w:rsidRDefault="006959E9" w:rsidP="006959E9">
      <w:pPr>
        <w:ind w:left="2160" w:hanging="1734"/>
        <w:jc w:val="center"/>
        <w:rPr>
          <w:rFonts w:ascii="Calibri" w:hAnsi="Calibri"/>
          <w:b/>
          <w:color w:val="000000"/>
          <w:sz w:val="32"/>
          <w:szCs w:val="32"/>
        </w:rPr>
      </w:pPr>
      <w:r w:rsidRPr="00EB4153">
        <w:rPr>
          <w:rFonts w:ascii="Calibri" w:hAnsi="Calibri"/>
          <w:b/>
          <w:color w:val="000000"/>
          <w:sz w:val="32"/>
          <w:szCs w:val="32"/>
        </w:rPr>
        <w:t>Adelaide</w:t>
      </w:r>
      <w:r>
        <w:rPr>
          <w:rFonts w:ascii="Calibri" w:hAnsi="Calibri"/>
          <w:b/>
          <w:color w:val="000000"/>
          <w:sz w:val="32"/>
          <w:szCs w:val="32"/>
        </w:rPr>
        <w:t>/</w:t>
      </w:r>
      <w:proofErr w:type="spellStart"/>
      <w:r>
        <w:rPr>
          <w:rFonts w:ascii="Calibri" w:hAnsi="Calibri"/>
          <w:b/>
          <w:color w:val="000000"/>
          <w:sz w:val="32"/>
          <w:szCs w:val="32"/>
        </w:rPr>
        <w:t>Tardanya</w:t>
      </w:r>
      <w:proofErr w:type="spellEnd"/>
      <w:r w:rsidRPr="00EB4153">
        <w:rPr>
          <w:rFonts w:ascii="Calibri" w:hAnsi="Calibri"/>
          <w:b/>
          <w:color w:val="000000"/>
          <w:sz w:val="32"/>
          <w:szCs w:val="32"/>
        </w:rPr>
        <w:t xml:space="preserve"> and Surrounds</w:t>
      </w:r>
    </w:p>
    <w:p w14:paraId="664A4845" w14:textId="77777777" w:rsidR="006959E9" w:rsidRPr="0021112F" w:rsidRDefault="006959E9" w:rsidP="006959E9">
      <w:pPr>
        <w:ind w:left="2160" w:hanging="1734"/>
        <w:jc w:val="center"/>
        <w:rPr>
          <w:sz w:val="32"/>
          <w:szCs w:val="32"/>
        </w:rPr>
      </w:pPr>
    </w:p>
    <w:p w14:paraId="4AC3747B" w14:textId="77777777" w:rsidR="006959E9" w:rsidRPr="00345BD2" w:rsidRDefault="006959E9" w:rsidP="006959E9">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47585E5C" w14:textId="77777777" w:rsidR="006959E9" w:rsidRPr="00345BD2" w:rsidRDefault="006959E9" w:rsidP="006959E9">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2428DACC" w14:textId="77777777" w:rsidR="006959E9" w:rsidRPr="00345BD2" w:rsidRDefault="006959E9" w:rsidP="006959E9">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4E5E82C0" w14:textId="5C7A0924" w:rsidR="006959E9" w:rsidRDefault="00CA1923" w:rsidP="006959E9">
      <w:pPr>
        <w:jc w:val="center"/>
        <w:rPr>
          <w:rFonts w:ascii="Calibri" w:hAnsi="Calibri"/>
          <w:b/>
          <w:bCs/>
          <w:i/>
          <w:iCs/>
          <w:color w:val="000000"/>
          <w:sz w:val="26"/>
          <w:szCs w:val="26"/>
        </w:rPr>
      </w:pPr>
      <w:hyperlink r:id="rId22" w:history="1">
        <w:r w:rsidRPr="00C162B1">
          <w:rPr>
            <w:rStyle w:val="Hyperlink"/>
            <w:rFonts w:ascii="Calibri" w:hAnsi="Calibri"/>
            <w:b/>
            <w:bCs/>
            <w:i/>
            <w:iCs/>
            <w:sz w:val="26"/>
            <w:szCs w:val="26"/>
          </w:rPr>
          <w:t>www.discoveraboriginalexperiences.com</w:t>
        </w:r>
      </w:hyperlink>
      <w:r>
        <w:rPr>
          <w:rFonts w:ascii="Calibri" w:hAnsi="Calibri"/>
          <w:b/>
          <w:bCs/>
          <w:i/>
          <w:iCs/>
          <w:sz w:val="26"/>
          <w:szCs w:val="26"/>
        </w:rPr>
        <w:t xml:space="preserve"> </w:t>
      </w:r>
    </w:p>
    <w:p w14:paraId="1ACAD3E6" w14:textId="77777777" w:rsidR="006959E9" w:rsidRPr="00345BD2" w:rsidRDefault="006959E9" w:rsidP="006959E9">
      <w:pPr>
        <w:jc w:val="center"/>
        <w:rPr>
          <w:rFonts w:ascii="Calibri" w:hAnsi="Calibri"/>
          <w:color w:val="000000"/>
        </w:rPr>
      </w:pPr>
    </w:p>
    <w:p w14:paraId="722FD15A" w14:textId="77777777" w:rsidR="006959E9" w:rsidRPr="00345BD2" w:rsidRDefault="006959E9" w:rsidP="006959E9">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 xml:space="preserve">an extensive collection of iconic Australian arts, cultural </w:t>
      </w:r>
      <w:proofErr w:type="gramStart"/>
      <w:r w:rsidRPr="00345BD2">
        <w:rPr>
          <w:rFonts w:ascii="Calibri" w:hAnsi="Calibri"/>
          <w:b/>
          <w:bCs/>
          <w:i/>
          <w:iCs/>
          <w:color w:val="000000"/>
          <w:sz w:val="26"/>
          <w:szCs w:val="26"/>
        </w:rPr>
        <w:t>heritage</w:t>
      </w:r>
      <w:proofErr w:type="gramEnd"/>
      <w:r w:rsidRPr="00345BD2">
        <w:rPr>
          <w:rFonts w:ascii="Calibri" w:hAnsi="Calibri"/>
          <w:b/>
          <w:bCs/>
          <w:i/>
          <w:iCs/>
          <w:color w:val="000000"/>
          <w:sz w:val="26"/>
          <w:szCs w:val="26"/>
        </w:rPr>
        <w:t xml:space="preserve"> and sporting</w:t>
      </w:r>
      <w:r>
        <w:rPr>
          <w:rFonts w:ascii="Calibri" w:hAnsi="Calibri"/>
          <w:b/>
          <w:bCs/>
          <w:i/>
          <w:iCs/>
          <w:color w:val="000000"/>
          <w:sz w:val="26"/>
          <w:szCs w:val="26"/>
        </w:rPr>
        <w:t xml:space="preserve"> </w:t>
      </w:r>
      <w:proofErr w:type="spellStart"/>
      <w:r w:rsidRPr="00345BD2">
        <w:rPr>
          <w:rFonts w:ascii="Calibri" w:hAnsi="Calibri"/>
          <w:b/>
          <w:bCs/>
          <w:i/>
          <w:iCs/>
          <w:color w:val="000000"/>
          <w:sz w:val="26"/>
          <w:szCs w:val="26"/>
        </w:rPr>
        <w:t>organisations</w:t>
      </w:r>
      <w:proofErr w:type="spellEnd"/>
      <w:r w:rsidRPr="00345BD2">
        <w:rPr>
          <w:rFonts w:ascii="Calibri" w:hAnsi="Calibri"/>
          <w:b/>
          <w:bCs/>
          <w:i/>
          <w:iCs/>
          <w:color w:val="000000"/>
          <w:sz w:val="26"/>
          <w:szCs w:val="26"/>
        </w:rPr>
        <w:t>. These attractions offer premium, behind-the-scenes experiences providing visitors with a window into what it means to be Australian.</w:t>
      </w:r>
    </w:p>
    <w:p w14:paraId="2F7F6FBE" w14:textId="77777777" w:rsidR="006959E9" w:rsidRDefault="00CA1923" w:rsidP="006959E9">
      <w:pPr>
        <w:jc w:val="center"/>
        <w:rPr>
          <w:rFonts w:ascii="Calibri" w:hAnsi="Calibri"/>
          <w:color w:val="000000"/>
        </w:rPr>
      </w:pPr>
      <w:hyperlink r:id="rId23" w:history="1">
        <w:r w:rsidR="006959E9" w:rsidRPr="00E43B32">
          <w:rPr>
            <w:rStyle w:val="Hyperlink"/>
            <w:rFonts w:ascii="Calibri" w:hAnsi="Calibri"/>
            <w:b/>
            <w:bCs/>
            <w:i/>
            <w:iCs/>
            <w:sz w:val="26"/>
            <w:szCs w:val="26"/>
          </w:rPr>
          <w:t>www.culturalattractionsofaustralia.com</w:t>
        </w:r>
      </w:hyperlink>
    </w:p>
    <w:p w14:paraId="46EEA437" w14:textId="77777777" w:rsidR="006959E9" w:rsidRPr="001236F4" w:rsidRDefault="006959E9" w:rsidP="006959E9">
      <w:pPr>
        <w:rPr>
          <w:rFonts w:ascii="Calibri" w:hAnsi="Calibri"/>
          <w:color w:val="000000"/>
        </w:rPr>
      </w:pPr>
    </w:p>
    <w:p w14:paraId="4C1EA3CD" w14:textId="77777777" w:rsidR="006959E9" w:rsidRPr="001236F4" w:rsidRDefault="006959E9" w:rsidP="006959E9">
      <w:pPr>
        <w:jc w:val="center"/>
        <w:rPr>
          <w:rFonts w:ascii="Calibri" w:hAnsi="Calibri" w:cs="Calibri"/>
          <w:b/>
          <w:bCs/>
          <w:i/>
          <w:iCs/>
          <w:color w:val="000000"/>
          <w:sz w:val="26"/>
          <w:szCs w:val="26"/>
        </w:rPr>
      </w:pPr>
      <w:r w:rsidRPr="001236F4">
        <w:rPr>
          <w:rFonts w:ascii="Calibri" w:hAnsi="Calibri" w:cs="Calibri"/>
          <w:b/>
          <w:bCs/>
          <w:i/>
          <w:iCs/>
          <w:color w:val="000000"/>
          <w:sz w:val="26"/>
          <w:szCs w:val="26"/>
        </w:rPr>
        <w:t>Ultimate Winery Experiences Australia</w:t>
      </w:r>
      <w:r>
        <w:rPr>
          <w:rFonts w:ascii="Calibri" w:hAnsi="Calibri" w:cs="Calibri"/>
          <w:b/>
          <w:bCs/>
          <w:i/>
          <w:iCs/>
          <w:color w:val="000000"/>
          <w:sz w:val="26"/>
          <w:szCs w:val="26"/>
        </w:rPr>
        <w:t xml:space="preserve"> is a</w:t>
      </w:r>
      <w:r w:rsidRPr="001236F4">
        <w:rPr>
          <w:rFonts w:ascii="Calibri" w:hAnsi="Calibri" w:cs="Calibri"/>
          <w:b/>
          <w:bCs/>
          <w:i/>
          <w:iCs/>
          <w:color w:val="000000"/>
          <w:sz w:val="26"/>
          <w:szCs w:val="26"/>
        </w:rPr>
        <w:t xml:space="preserve"> hand selected collection of Australia’s premium wineries offering quality winery experiences based around world class wines, warm and knowledgeable </w:t>
      </w:r>
      <w:proofErr w:type="gramStart"/>
      <w:r w:rsidRPr="001236F4">
        <w:rPr>
          <w:rFonts w:ascii="Calibri" w:hAnsi="Calibri" w:cs="Calibri"/>
          <w:b/>
          <w:bCs/>
          <w:i/>
          <w:iCs/>
          <w:color w:val="000000"/>
          <w:sz w:val="26"/>
          <w:szCs w:val="26"/>
        </w:rPr>
        <w:t>hospitality</w:t>
      </w:r>
      <w:proofErr w:type="gramEnd"/>
      <w:r w:rsidRPr="001236F4">
        <w:rPr>
          <w:rFonts w:ascii="Calibri" w:hAnsi="Calibri" w:cs="Calibri"/>
          <w:b/>
          <w:bCs/>
          <w:i/>
          <w:iCs/>
          <w:color w:val="000000"/>
          <w:sz w:val="26"/>
          <w:szCs w:val="26"/>
        </w:rPr>
        <w:t xml:space="preserve"> and culinary excellence.</w:t>
      </w:r>
    </w:p>
    <w:p w14:paraId="4E7ED6CC" w14:textId="77777777" w:rsidR="006959E9" w:rsidRPr="00D34239" w:rsidRDefault="00CA1923" w:rsidP="006959E9">
      <w:pPr>
        <w:jc w:val="center"/>
        <w:rPr>
          <w:rFonts w:ascii="Calibri" w:hAnsi="Calibri" w:cs="Calibri"/>
          <w:b/>
          <w:bCs/>
          <w:i/>
          <w:iCs/>
          <w:color w:val="000000"/>
          <w:sz w:val="26"/>
          <w:szCs w:val="26"/>
        </w:rPr>
      </w:pPr>
      <w:hyperlink r:id="rId24" w:history="1">
        <w:r w:rsidR="006959E9" w:rsidRPr="00D34239">
          <w:rPr>
            <w:rFonts w:ascii="Calibri" w:hAnsi="Calibri" w:cs="Calibri"/>
            <w:b/>
            <w:bCs/>
            <w:i/>
            <w:iCs/>
            <w:color w:val="000000"/>
            <w:sz w:val="26"/>
            <w:szCs w:val="26"/>
          </w:rPr>
          <w:t>www.ultimatewineryexperiences.com.au</w:t>
        </w:r>
      </w:hyperlink>
    </w:p>
    <w:p w14:paraId="73033C74" w14:textId="77777777" w:rsidR="006959E9" w:rsidRDefault="006959E9" w:rsidP="006959E9">
      <w:pPr>
        <w:rPr>
          <w:rFonts w:ascii="Calibri" w:hAnsi="Calibri" w:cs="Calibri"/>
          <w:b/>
          <w:bCs/>
          <w:i/>
          <w:iCs/>
          <w:color w:val="000000"/>
          <w:sz w:val="26"/>
          <w:szCs w:val="26"/>
        </w:rPr>
      </w:pPr>
    </w:p>
    <w:p w14:paraId="5E332101" w14:textId="77777777" w:rsidR="006959E9" w:rsidRDefault="006959E9" w:rsidP="006959E9">
      <w:pPr>
        <w:rPr>
          <w:rFonts w:ascii="Calibri" w:hAnsi="Calibri"/>
          <w:bCs/>
          <w:i/>
          <w:color w:val="000000"/>
          <w:sz w:val="16"/>
          <w:szCs w:val="16"/>
        </w:rPr>
      </w:pPr>
    </w:p>
    <w:p w14:paraId="6A860EBC" w14:textId="77777777" w:rsidR="006959E9" w:rsidRDefault="006959E9" w:rsidP="006959E9">
      <w:pPr>
        <w:rPr>
          <w:rFonts w:ascii="Calibri" w:hAnsi="Calibri"/>
          <w:bCs/>
          <w:i/>
          <w:color w:val="000000"/>
          <w:sz w:val="16"/>
          <w:szCs w:val="16"/>
        </w:rPr>
      </w:pPr>
    </w:p>
    <w:p w14:paraId="33F0274D" w14:textId="77777777" w:rsidR="006959E9" w:rsidRDefault="006959E9" w:rsidP="006959E9">
      <w:pPr>
        <w:rPr>
          <w:rFonts w:ascii="Calibri" w:hAnsi="Calibri"/>
          <w:bCs/>
          <w:i/>
          <w:color w:val="000000"/>
          <w:sz w:val="16"/>
          <w:szCs w:val="16"/>
        </w:rPr>
      </w:pPr>
    </w:p>
    <w:p w14:paraId="1F20891F" w14:textId="77777777" w:rsidR="006959E9" w:rsidRDefault="006959E9" w:rsidP="006959E9">
      <w:pPr>
        <w:rPr>
          <w:rFonts w:ascii="Calibri" w:hAnsi="Calibri"/>
          <w:bCs/>
          <w:i/>
          <w:color w:val="000000"/>
          <w:sz w:val="16"/>
          <w:szCs w:val="16"/>
        </w:rPr>
      </w:pPr>
    </w:p>
    <w:p w14:paraId="3E391D10" w14:textId="77777777" w:rsidR="006959E9" w:rsidRDefault="006959E9" w:rsidP="006959E9">
      <w:pPr>
        <w:rPr>
          <w:rFonts w:ascii="Calibri" w:hAnsi="Calibri"/>
          <w:bCs/>
          <w:i/>
          <w:color w:val="000000"/>
          <w:sz w:val="16"/>
          <w:szCs w:val="16"/>
        </w:rPr>
      </w:pPr>
    </w:p>
    <w:p w14:paraId="301CCE7F" w14:textId="77777777" w:rsidR="006959E9" w:rsidRDefault="006959E9" w:rsidP="006959E9">
      <w:pPr>
        <w:rPr>
          <w:rFonts w:ascii="Calibri" w:hAnsi="Calibri"/>
          <w:bCs/>
          <w:i/>
          <w:color w:val="000000"/>
          <w:sz w:val="16"/>
          <w:szCs w:val="16"/>
        </w:rPr>
      </w:pPr>
    </w:p>
    <w:p w14:paraId="5C2AB640" w14:textId="77777777" w:rsidR="006959E9" w:rsidRDefault="006959E9" w:rsidP="006959E9">
      <w:pPr>
        <w:rPr>
          <w:rFonts w:ascii="Calibri" w:hAnsi="Calibri"/>
          <w:bCs/>
          <w:i/>
          <w:color w:val="000000"/>
          <w:sz w:val="16"/>
          <w:szCs w:val="16"/>
        </w:rPr>
      </w:pPr>
    </w:p>
    <w:p w14:paraId="6D9EA677" w14:textId="77777777" w:rsidR="006959E9" w:rsidRDefault="006959E9" w:rsidP="006959E9">
      <w:pPr>
        <w:rPr>
          <w:rFonts w:ascii="Calibri" w:hAnsi="Calibri"/>
          <w:bCs/>
          <w:i/>
          <w:color w:val="000000"/>
          <w:sz w:val="16"/>
          <w:szCs w:val="16"/>
        </w:rPr>
      </w:pPr>
    </w:p>
    <w:p w14:paraId="7A650EAD" w14:textId="77777777" w:rsidR="006959E9" w:rsidRDefault="006959E9" w:rsidP="006959E9">
      <w:pPr>
        <w:rPr>
          <w:rFonts w:ascii="Calibri" w:hAnsi="Calibri"/>
          <w:bCs/>
          <w:i/>
          <w:color w:val="000000"/>
          <w:sz w:val="16"/>
          <w:szCs w:val="16"/>
        </w:rPr>
      </w:pPr>
    </w:p>
    <w:p w14:paraId="11F0EEF9" w14:textId="77777777" w:rsidR="006959E9" w:rsidRDefault="006959E9" w:rsidP="006959E9">
      <w:pPr>
        <w:rPr>
          <w:rFonts w:ascii="Calibri" w:hAnsi="Calibri"/>
          <w:bCs/>
          <w:i/>
          <w:color w:val="000000"/>
          <w:sz w:val="16"/>
          <w:szCs w:val="16"/>
        </w:rPr>
      </w:pPr>
    </w:p>
    <w:p w14:paraId="630C7E20" w14:textId="77777777" w:rsidR="006959E9" w:rsidRDefault="006959E9" w:rsidP="006959E9">
      <w:pPr>
        <w:rPr>
          <w:rFonts w:ascii="Calibri" w:hAnsi="Calibri"/>
          <w:bCs/>
          <w:i/>
          <w:color w:val="000000"/>
          <w:sz w:val="16"/>
          <w:szCs w:val="16"/>
        </w:rPr>
      </w:pPr>
    </w:p>
    <w:p w14:paraId="714F9040" w14:textId="77777777" w:rsidR="006959E9" w:rsidRDefault="006959E9" w:rsidP="006959E9">
      <w:pPr>
        <w:rPr>
          <w:rFonts w:ascii="Calibri" w:hAnsi="Calibri"/>
          <w:bCs/>
          <w:i/>
          <w:color w:val="000000"/>
          <w:sz w:val="16"/>
          <w:szCs w:val="16"/>
        </w:rPr>
      </w:pPr>
    </w:p>
    <w:p w14:paraId="145DE668" w14:textId="77777777" w:rsidR="006959E9" w:rsidRDefault="006959E9" w:rsidP="006959E9">
      <w:pPr>
        <w:rPr>
          <w:rFonts w:ascii="Calibri" w:hAnsi="Calibri"/>
          <w:bCs/>
          <w:i/>
          <w:color w:val="000000"/>
          <w:sz w:val="16"/>
          <w:szCs w:val="16"/>
        </w:rPr>
      </w:pPr>
    </w:p>
    <w:p w14:paraId="3175D15E" w14:textId="77777777" w:rsidR="00CA1923" w:rsidRDefault="00CA1923" w:rsidP="006959E9">
      <w:pPr>
        <w:rPr>
          <w:rFonts w:ascii="Calibri" w:hAnsi="Calibri"/>
          <w:bCs/>
          <w:i/>
          <w:color w:val="000000"/>
          <w:sz w:val="16"/>
          <w:szCs w:val="16"/>
        </w:rPr>
      </w:pPr>
    </w:p>
    <w:p w14:paraId="03CFA5F7" w14:textId="77777777" w:rsidR="00CA1923" w:rsidRDefault="00CA1923" w:rsidP="006959E9">
      <w:pPr>
        <w:rPr>
          <w:rFonts w:ascii="Calibri" w:hAnsi="Calibri"/>
          <w:bCs/>
          <w:i/>
          <w:color w:val="000000"/>
          <w:sz w:val="16"/>
          <w:szCs w:val="16"/>
        </w:rPr>
      </w:pPr>
    </w:p>
    <w:p w14:paraId="4BF586FC" w14:textId="77777777" w:rsidR="00CA1923" w:rsidRDefault="00CA1923" w:rsidP="006959E9">
      <w:pPr>
        <w:rPr>
          <w:rFonts w:ascii="Calibri" w:hAnsi="Calibri"/>
          <w:bCs/>
          <w:i/>
          <w:color w:val="000000"/>
          <w:sz w:val="16"/>
          <w:szCs w:val="16"/>
        </w:rPr>
      </w:pPr>
    </w:p>
    <w:p w14:paraId="559607FF" w14:textId="77777777" w:rsidR="00CA1923" w:rsidRDefault="00CA1923" w:rsidP="006959E9">
      <w:pPr>
        <w:rPr>
          <w:rFonts w:ascii="Calibri" w:hAnsi="Calibri"/>
          <w:bCs/>
          <w:i/>
          <w:color w:val="000000"/>
          <w:sz w:val="16"/>
          <w:szCs w:val="16"/>
        </w:rPr>
      </w:pPr>
    </w:p>
    <w:p w14:paraId="2C5E2C1E" w14:textId="77777777" w:rsidR="00CA1923" w:rsidRDefault="00CA1923" w:rsidP="006959E9">
      <w:pPr>
        <w:rPr>
          <w:rFonts w:ascii="Calibri" w:hAnsi="Calibri"/>
          <w:bCs/>
          <w:i/>
          <w:color w:val="000000"/>
          <w:sz w:val="16"/>
          <w:szCs w:val="16"/>
        </w:rPr>
      </w:pPr>
    </w:p>
    <w:p w14:paraId="0AB1724E" w14:textId="77777777" w:rsidR="00CA1923" w:rsidRDefault="00CA1923" w:rsidP="006959E9">
      <w:pPr>
        <w:rPr>
          <w:rFonts w:ascii="Calibri" w:hAnsi="Calibri"/>
          <w:bCs/>
          <w:i/>
          <w:color w:val="000000"/>
          <w:sz w:val="16"/>
          <w:szCs w:val="16"/>
        </w:rPr>
      </w:pPr>
    </w:p>
    <w:p w14:paraId="77EB3A52" w14:textId="77777777" w:rsidR="00CA1923" w:rsidRDefault="00CA1923" w:rsidP="006959E9">
      <w:pPr>
        <w:rPr>
          <w:rFonts w:ascii="Calibri" w:hAnsi="Calibri"/>
          <w:bCs/>
          <w:i/>
          <w:color w:val="000000"/>
          <w:sz w:val="16"/>
          <w:szCs w:val="16"/>
        </w:rPr>
      </w:pPr>
    </w:p>
    <w:p w14:paraId="32DFC44C" w14:textId="77777777" w:rsidR="00CA1923" w:rsidRDefault="00CA1923" w:rsidP="006959E9">
      <w:pPr>
        <w:rPr>
          <w:rFonts w:ascii="Calibri" w:hAnsi="Calibri"/>
          <w:bCs/>
          <w:i/>
          <w:color w:val="000000"/>
          <w:sz w:val="16"/>
          <w:szCs w:val="16"/>
        </w:rPr>
      </w:pPr>
    </w:p>
    <w:p w14:paraId="586F66B1" w14:textId="77777777" w:rsidR="00CA1923" w:rsidRDefault="00CA1923" w:rsidP="006959E9">
      <w:pPr>
        <w:rPr>
          <w:rFonts w:ascii="Calibri" w:hAnsi="Calibri"/>
          <w:bCs/>
          <w:i/>
          <w:color w:val="000000"/>
          <w:sz w:val="16"/>
          <w:szCs w:val="16"/>
        </w:rPr>
      </w:pPr>
    </w:p>
    <w:p w14:paraId="715CE0B2" w14:textId="77777777" w:rsidR="006959E9" w:rsidRDefault="006959E9" w:rsidP="006959E9">
      <w:pPr>
        <w:rPr>
          <w:rFonts w:ascii="Calibri" w:hAnsi="Calibri"/>
          <w:bCs/>
          <w:i/>
          <w:color w:val="000000"/>
          <w:sz w:val="16"/>
          <w:szCs w:val="16"/>
        </w:rPr>
      </w:pPr>
    </w:p>
    <w:p w14:paraId="1325005B" w14:textId="77777777" w:rsidR="006959E9" w:rsidRDefault="006959E9" w:rsidP="006959E9">
      <w:pPr>
        <w:rPr>
          <w:rFonts w:ascii="Calibri" w:hAnsi="Calibri"/>
          <w:bCs/>
          <w:i/>
          <w:color w:val="000000"/>
          <w:sz w:val="16"/>
          <w:szCs w:val="16"/>
        </w:rPr>
      </w:pPr>
    </w:p>
    <w:p w14:paraId="0D8B67EC" w14:textId="77777777" w:rsidR="006959E9" w:rsidRDefault="006959E9" w:rsidP="006959E9">
      <w:pPr>
        <w:rPr>
          <w:rFonts w:ascii="Calibri" w:hAnsi="Calibri"/>
          <w:bCs/>
          <w:i/>
          <w:color w:val="000000"/>
          <w:sz w:val="16"/>
          <w:szCs w:val="16"/>
        </w:rPr>
      </w:pPr>
    </w:p>
    <w:p w14:paraId="381E7970" w14:textId="77777777" w:rsidR="006959E9" w:rsidRPr="00CC6595" w:rsidRDefault="006959E9" w:rsidP="006959E9">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04259A14" w14:textId="77777777" w:rsidR="006959E9" w:rsidRPr="00CC6595" w:rsidRDefault="006959E9" w:rsidP="006959E9">
      <w:pPr>
        <w:jc w:val="center"/>
        <w:rPr>
          <w:rFonts w:ascii="Calibri" w:hAnsi="Calibri"/>
          <w:b/>
          <w:i/>
          <w:color w:val="000000"/>
          <w:sz w:val="16"/>
          <w:szCs w:val="16"/>
        </w:rPr>
      </w:pPr>
    </w:p>
    <w:p w14:paraId="3194A352" w14:textId="77777777" w:rsidR="006959E9" w:rsidRPr="00CC6595" w:rsidRDefault="006959E9" w:rsidP="006959E9">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1C2DEFC9" w14:textId="5F690488" w:rsidR="00154C6B" w:rsidRPr="004A6719" w:rsidRDefault="00154C6B" w:rsidP="00EA1737">
      <w:pPr>
        <w:sectPr w:rsidR="00154C6B" w:rsidRPr="004A6719" w:rsidSect="004A6719">
          <w:headerReference w:type="default" r:id="rId25"/>
          <w:footerReference w:type="even" r:id="rId26"/>
          <w:footerReference w:type="default" r:id="rId27"/>
          <w:headerReference w:type="first" r:id="rId28"/>
          <w:footerReference w:type="first" r:id="rId29"/>
          <w:pgSz w:w="11906" w:h="16838" w:code="9"/>
          <w:pgMar w:top="3119" w:right="567" w:bottom="851" w:left="567" w:header="284" w:footer="284" w:gutter="0"/>
          <w:cols w:space="708"/>
          <w:titlePg/>
          <w:docGrid w:linePitch="360"/>
        </w:sectPr>
      </w:pPr>
    </w:p>
    <w:p w14:paraId="68FC3C51" w14:textId="77777777" w:rsidR="006959E9" w:rsidRDefault="006959E9" w:rsidP="006959E9">
      <w:pPr>
        <w:pStyle w:val="Description"/>
        <w:ind w:left="0"/>
        <w:rPr>
          <w:b/>
          <w:color w:val="000000"/>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2FA2D568" w14:textId="77777777" w:rsidR="006959E9" w:rsidRDefault="006959E9" w:rsidP="006959E9">
      <w:pPr>
        <w:pStyle w:val="Description"/>
        <w:ind w:left="0"/>
        <w:rPr>
          <w:b/>
          <w:color w:val="000000"/>
          <w:sz w:val="24"/>
          <w:szCs w:val="24"/>
        </w:rPr>
      </w:pPr>
      <w:r>
        <w:rPr>
          <w:b/>
          <w:color w:val="000000"/>
          <w:sz w:val="24"/>
          <w:szCs w:val="24"/>
        </w:rPr>
        <w:tab/>
      </w:r>
      <w:r>
        <w:rPr>
          <w:b/>
          <w:color w:val="000000"/>
          <w:sz w:val="24"/>
          <w:szCs w:val="24"/>
        </w:rPr>
        <w:tab/>
      </w:r>
      <w:r>
        <w:rPr>
          <w:b/>
          <w:color w:val="000000"/>
          <w:sz w:val="24"/>
          <w:szCs w:val="24"/>
        </w:rPr>
        <w:tab/>
      </w:r>
      <w:r>
        <w:rPr>
          <w:b/>
          <w:color w:val="000000"/>
          <w:sz w:val="24"/>
          <w:szCs w:val="24"/>
        </w:rPr>
        <w:tab/>
      </w:r>
      <w:r>
        <w:rPr>
          <w:b/>
          <w:color w:val="000000"/>
          <w:sz w:val="24"/>
          <w:szCs w:val="24"/>
        </w:rPr>
        <w:tab/>
        <w:t>Adelaide/</w:t>
      </w:r>
      <w:proofErr w:type="spellStart"/>
      <w:r>
        <w:rPr>
          <w:b/>
          <w:color w:val="000000"/>
          <w:sz w:val="24"/>
          <w:szCs w:val="24"/>
        </w:rPr>
        <w:t>Tardanya</w:t>
      </w:r>
      <w:proofErr w:type="spellEnd"/>
    </w:p>
    <w:p w14:paraId="14E1B26D" w14:textId="77777777" w:rsidR="006959E9" w:rsidRDefault="006959E9" w:rsidP="006959E9">
      <w:pPr>
        <w:pStyle w:val="Description"/>
        <w:ind w:left="0"/>
        <w:rPr>
          <w:b/>
          <w:color w:val="000000"/>
          <w:sz w:val="24"/>
          <w:szCs w:val="24"/>
        </w:rPr>
      </w:pPr>
    </w:p>
    <w:p w14:paraId="3186C98E" w14:textId="77777777" w:rsidR="006959E9" w:rsidRPr="005B74AC" w:rsidRDefault="006959E9" w:rsidP="006959E9">
      <w:pPr>
        <w:pStyle w:val="Description"/>
        <w:ind w:left="0"/>
        <w:rPr>
          <w:bCs w:val="0"/>
          <w:color w:val="000000"/>
        </w:rPr>
      </w:pPr>
      <w:r w:rsidRPr="005B74AC">
        <w:rPr>
          <w:bCs w:val="0"/>
          <w:color w:val="000000"/>
        </w:rPr>
        <w:tab/>
      </w:r>
      <w:r w:rsidRPr="005B74AC">
        <w:rPr>
          <w:bCs w:val="0"/>
          <w:color w:val="000000"/>
        </w:rPr>
        <w:tab/>
      </w:r>
      <w:r w:rsidRPr="005B74AC">
        <w:rPr>
          <w:bCs w:val="0"/>
          <w:color w:val="000000"/>
        </w:rPr>
        <w:tab/>
      </w:r>
      <w:r w:rsidRPr="005B74AC">
        <w:rPr>
          <w:bCs w:val="0"/>
          <w:color w:val="000000"/>
        </w:rPr>
        <w:tab/>
      </w:r>
      <w:r w:rsidRPr="005B74AC">
        <w:rPr>
          <w:bCs w:val="0"/>
          <w:color w:val="000000"/>
        </w:rPr>
        <w:tab/>
        <w:t>Arrive Adelaide</w:t>
      </w:r>
      <w:r>
        <w:rPr>
          <w:bCs w:val="0"/>
          <w:color w:val="000000"/>
        </w:rPr>
        <w:t>, collect your rental vehicle</w:t>
      </w:r>
      <w:r w:rsidRPr="005B74AC">
        <w:rPr>
          <w:bCs w:val="0"/>
          <w:color w:val="000000"/>
        </w:rPr>
        <w:t xml:space="preserve"> and transfer to your hotel. </w:t>
      </w:r>
    </w:p>
    <w:p w14:paraId="1AEF0AC7" w14:textId="77777777" w:rsidR="006959E9" w:rsidRPr="005B74AC" w:rsidRDefault="006959E9" w:rsidP="006959E9">
      <w:pPr>
        <w:pStyle w:val="Description"/>
        <w:ind w:left="0"/>
        <w:rPr>
          <w:sz w:val="24"/>
          <w:szCs w:val="24"/>
        </w:rPr>
      </w:pPr>
    </w:p>
    <w:p w14:paraId="5F7D44FD" w14:textId="77777777" w:rsidR="006959E9" w:rsidRPr="001E298B" w:rsidRDefault="006959E9" w:rsidP="006959E9">
      <w:pPr>
        <w:ind w:left="2880"/>
        <w:rPr>
          <w:rFonts w:ascii="Calibri" w:hAnsi="Calibri" w:cs="Calibri"/>
          <w:i/>
          <w:iCs/>
          <w:sz w:val="22"/>
          <w:szCs w:val="22"/>
        </w:rPr>
      </w:pPr>
      <w:r w:rsidRPr="001E298B">
        <w:rPr>
          <w:rFonts w:ascii="Calibri" w:hAnsi="Calibri" w:cs="Calibri"/>
          <w:i/>
          <w:iCs/>
          <w:color w:val="000000"/>
          <w:sz w:val="22"/>
          <w:szCs w:val="22"/>
        </w:rPr>
        <w:t xml:space="preserve">Adelaide is bursting with culture, </w:t>
      </w:r>
      <w:proofErr w:type="spellStart"/>
      <w:r w:rsidRPr="001E298B">
        <w:rPr>
          <w:rFonts w:ascii="Calibri" w:hAnsi="Calibri" w:cs="Calibri"/>
          <w:i/>
          <w:iCs/>
          <w:color w:val="000000"/>
          <w:sz w:val="22"/>
          <w:szCs w:val="22"/>
        </w:rPr>
        <w:t>flavours</w:t>
      </w:r>
      <w:proofErr w:type="spellEnd"/>
      <w:r w:rsidRPr="001E298B">
        <w:rPr>
          <w:rFonts w:ascii="Calibri" w:hAnsi="Calibri" w:cs="Calibri"/>
          <w:i/>
          <w:iCs/>
          <w:color w:val="000000"/>
          <w:sz w:val="22"/>
          <w:szCs w:val="22"/>
        </w:rPr>
        <w:t xml:space="preserve">, </w:t>
      </w:r>
      <w:proofErr w:type="gramStart"/>
      <w:r w:rsidRPr="001E298B">
        <w:rPr>
          <w:rFonts w:ascii="Calibri" w:hAnsi="Calibri" w:cs="Calibri"/>
          <w:i/>
          <w:iCs/>
          <w:color w:val="000000"/>
          <w:sz w:val="22"/>
          <w:szCs w:val="22"/>
        </w:rPr>
        <w:t>events</w:t>
      </w:r>
      <w:proofErr w:type="gramEnd"/>
      <w:r w:rsidRPr="001E298B">
        <w:rPr>
          <w:rFonts w:ascii="Calibri" w:hAnsi="Calibri" w:cs="Calibri"/>
          <w:i/>
          <w:iCs/>
          <w:color w:val="000000"/>
          <w:sz w:val="22"/>
          <w:szCs w:val="22"/>
        </w:rPr>
        <w:t xml:space="preserve"> and entertainment. Taste your way through world-famous wine regions only minutes away from the city or indulge in some of Australia’s most award-winning restaurants in the heart of Adelaide. Join the party at our immersive festivals and events or spend the night exploring Adelaide attractions and a thriving restaurant and bar</w:t>
      </w:r>
      <w:r w:rsidRPr="001E298B">
        <w:rPr>
          <w:rStyle w:val="Strong"/>
          <w:rFonts w:ascii="Calibri" w:hAnsi="Calibri" w:cs="Calibri"/>
          <w:i/>
          <w:iCs/>
          <w:sz w:val="22"/>
          <w:szCs w:val="22"/>
        </w:rPr>
        <w:t> </w:t>
      </w:r>
      <w:r w:rsidRPr="001E298B">
        <w:rPr>
          <w:rFonts w:ascii="Calibri" w:hAnsi="Calibri" w:cs="Calibri"/>
          <w:i/>
          <w:iCs/>
          <w:color w:val="000000"/>
          <w:sz w:val="22"/>
          <w:szCs w:val="22"/>
        </w:rPr>
        <w:t xml:space="preserve">scene. Adelaide is a gateway to some of Australia’s best wine country and </w:t>
      </w:r>
      <w:r w:rsidRPr="001E298B">
        <w:rPr>
          <w:rFonts w:ascii="Calibri" w:hAnsi="Calibri" w:cs="Calibri"/>
          <w:i/>
          <w:iCs/>
          <w:sz w:val="22"/>
          <w:szCs w:val="22"/>
        </w:rPr>
        <w:t>punches well above its weight when it comes to dishing up the best</w:t>
      </w:r>
      <w:r>
        <w:rPr>
          <w:rFonts w:ascii="Calibri" w:hAnsi="Calibri" w:cs="Calibri"/>
          <w:i/>
          <w:iCs/>
          <w:sz w:val="22"/>
          <w:szCs w:val="22"/>
        </w:rPr>
        <w:t>.</w:t>
      </w:r>
    </w:p>
    <w:p w14:paraId="63CC8FCD" w14:textId="77777777" w:rsidR="006959E9" w:rsidRPr="001E298B" w:rsidRDefault="006959E9" w:rsidP="006959E9">
      <w:pPr>
        <w:ind w:left="2880"/>
        <w:rPr>
          <w:rFonts w:ascii="Calibri" w:hAnsi="Calibri" w:cs="Calibri"/>
          <w:i/>
          <w:iCs/>
          <w:sz w:val="22"/>
          <w:szCs w:val="22"/>
        </w:rPr>
      </w:pPr>
    </w:p>
    <w:p w14:paraId="39B588E9" w14:textId="77777777" w:rsidR="006959E9" w:rsidRPr="005D53F4" w:rsidRDefault="006959E9" w:rsidP="006959E9">
      <w:pPr>
        <w:pStyle w:val="Nostyle"/>
        <w:tabs>
          <w:tab w:val="left" w:pos="2835"/>
        </w:tabs>
        <w:spacing w:line="240" w:lineRule="auto"/>
        <w:rPr>
          <w:rFonts w:ascii="Calibri" w:hAnsi="Calibri" w:cs="Calibri"/>
          <w:bCs/>
          <w:color w:val="000000"/>
          <w:sz w:val="22"/>
          <w:szCs w:val="22"/>
        </w:rPr>
      </w:pPr>
      <w:r>
        <w:rPr>
          <w:rFonts w:ascii="Calibri" w:hAnsi="Calibri" w:cs="Calibri"/>
          <w:b/>
          <w:color w:val="000000"/>
        </w:rPr>
        <w:tab/>
      </w:r>
      <w:r>
        <w:rPr>
          <w:rFonts w:ascii="Calibri" w:hAnsi="Calibri" w:cs="Calibri"/>
          <w:b/>
          <w:color w:val="000000"/>
        </w:rPr>
        <w:tab/>
      </w:r>
      <w:r w:rsidRPr="001E298B">
        <w:rPr>
          <w:rFonts w:ascii="Calibri" w:hAnsi="Calibri" w:cs="Calibri"/>
          <w:bCs/>
          <w:color w:val="000000"/>
          <w:sz w:val="22"/>
          <w:szCs w:val="22"/>
        </w:rPr>
        <w:t xml:space="preserve">Make your way to </w:t>
      </w:r>
      <w:hyperlink r:id="rId30" w:history="1">
        <w:r w:rsidRPr="005D53F4">
          <w:rPr>
            <w:rStyle w:val="Hyperlink"/>
            <w:rFonts w:ascii="Calibri" w:hAnsi="Calibri" w:cs="Calibri"/>
            <w:b/>
            <w:sz w:val="22"/>
            <w:szCs w:val="22"/>
          </w:rPr>
          <w:t>Adelaide Oval</w:t>
        </w:r>
      </w:hyperlink>
      <w:r w:rsidRPr="001E298B">
        <w:rPr>
          <w:rFonts w:ascii="Calibri" w:hAnsi="Calibri" w:cs="Calibri"/>
          <w:bCs/>
          <w:color w:val="000000"/>
          <w:sz w:val="22"/>
          <w:szCs w:val="22"/>
        </w:rPr>
        <w:t xml:space="preserve"> for a </w:t>
      </w:r>
      <w:hyperlink r:id="rId31" w:history="1">
        <w:r w:rsidRPr="005D53F4">
          <w:rPr>
            <w:rStyle w:val="Hyperlink"/>
            <w:rFonts w:ascii="Calibri" w:hAnsi="Calibri" w:cs="Calibri"/>
            <w:b/>
            <w:sz w:val="22"/>
            <w:szCs w:val="22"/>
          </w:rPr>
          <w:t>Stadium Tour</w:t>
        </w:r>
      </w:hyperlink>
      <w:r w:rsidRPr="001E298B">
        <w:rPr>
          <w:rFonts w:ascii="Calibri" w:hAnsi="Calibri" w:cs="Calibri"/>
          <w:bCs/>
          <w:color w:val="000000"/>
          <w:sz w:val="22"/>
          <w:szCs w:val="22"/>
        </w:rPr>
        <w:t>.</w:t>
      </w:r>
    </w:p>
    <w:p w14:paraId="04521988" w14:textId="77777777" w:rsidR="006959E9" w:rsidRDefault="006959E9" w:rsidP="006959E9">
      <w:pPr>
        <w:pStyle w:val="NormalWeb"/>
        <w:spacing w:before="0" w:beforeAutospacing="0" w:after="0" w:afterAutospacing="0"/>
        <w:rPr>
          <w:rFonts w:ascii="Calibri" w:hAnsi="Calibri" w:cs="Calibri"/>
          <w:sz w:val="22"/>
          <w:szCs w:val="22"/>
        </w:rPr>
      </w:pPr>
    </w:p>
    <w:p w14:paraId="5CAA2370" w14:textId="77777777" w:rsidR="006959E9" w:rsidRPr="001E298B" w:rsidRDefault="006959E9" w:rsidP="006959E9">
      <w:pPr>
        <w:pStyle w:val="NormalWeb"/>
        <w:spacing w:before="0" w:beforeAutospacing="0" w:after="0" w:afterAutospacing="0"/>
        <w:ind w:left="2880"/>
        <w:rPr>
          <w:rFonts w:ascii="Calibri" w:hAnsi="Calibri" w:cs="Calibri"/>
          <w:sz w:val="22"/>
          <w:szCs w:val="22"/>
        </w:rPr>
      </w:pPr>
      <w:r w:rsidRPr="001E298B">
        <w:rPr>
          <w:rFonts w:ascii="Calibri" w:hAnsi="Calibri" w:cs="Calibri"/>
          <w:sz w:val="22"/>
          <w:szCs w:val="22"/>
        </w:rPr>
        <w:t xml:space="preserve">Visit </w:t>
      </w:r>
      <w:proofErr w:type="gramStart"/>
      <w:r w:rsidRPr="001E298B">
        <w:rPr>
          <w:rFonts w:ascii="Calibri" w:hAnsi="Calibri" w:cs="Calibri"/>
          <w:sz w:val="22"/>
          <w:szCs w:val="22"/>
        </w:rPr>
        <w:t>a number of</w:t>
      </w:r>
      <w:proofErr w:type="gramEnd"/>
      <w:r w:rsidRPr="001E298B">
        <w:rPr>
          <w:rFonts w:ascii="Calibri" w:hAnsi="Calibri" w:cs="Calibri"/>
          <w:sz w:val="22"/>
          <w:szCs w:val="22"/>
        </w:rPr>
        <w:t xml:space="preserve"> areas that are usually inaccessible and learn about the heritage and significance of </w:t>
      </w:r>
      <w:r w:rsidRPr="005B74AC">
        <w:rPr>
          <w:rFonts w:ascii="Calibri" w:hAnsi="Calibri" w:cs="Calibri"/>
          <w:b/>
          <w:bCs/>
          <w:sz w:val="22"/>
          <w:szCs w:val="22"/>
        </w:rPr>
        <w:t>Adelaide Oval</w:t>
      </w:r>
      <w:r w:rsidRPr="001E298B">
        <w:rPr>
          <w:rFonts w:ascii="Calibri" w:hAnsi="Calibri" w:cs="Calibri"/>
          <w:sz w:val="22"/>
          <w:szCs w:val="22"/>
        </w:rPr>
        <w:t>.</w:t>
      </w:r>
      <w:r>
        <w:rPr>
          <w:rFonts w:ascii="Calibri" w:hAnsi="Calibri" w:cs="Calibri"/>
          <w:sz w:val="22"/>
          <w:szCs w:val="22"/>
        </w:rPr>
        <w:t xml:space="preserve"> </w:t>
      </w:r>
      <w:r w:rsidRPr="001E298B">
        <w:rPr>
          <w:rFonts w:ascii="Calibri" w:hAnsi="Calibri" w:cs="Calibri"/>
          <w:sz w:val="22"/>
          <w:szCs w:val="22"/>
        </w:rPr>
        <w:t>Expert volunteer guides share captivating tales of the history of the venue, the sporting greats who have competed here and the Oval’s iconic status in SA.</w:t>
      </w:r>
      <w:r>
        <w:rPr>
          <w:rFonts w:ascii="Calibri" w:hAnsi="Calibri" w:cs="Calibri"/>
          <w:sz w:val="22"/>
          <w:szCs w:val="22"/>
        </w:rPr>
        <w:t xml:space="preserve"> </w:t>
      </w:r>
      <w:r w:rsidRPr="001E298B">
        <w:rPr>
          <w:rFonts w:ascii="Calibri" w:hAnsi="Calibri" w:cs="Calibri"/>
          <w:sz w:val="22"/>
          <w:szCs w:val="22"/>
        </w:rPr>
        <w:t>Imagine running onto Adelaide Oval, climbing the stairs to the 100-year-old heritage-listed scoreboard or gaining an insight into match-day preparations in the players’ change- rooms – these experiences and many more are included on a Stadium Tour.</w:t>
      </w:r>
    </w:p>
    <w:p w14:paraId="061E5FE6" w14:textId="77777777" w:rsidR="006959E9" w:rsidRDefault="006959E9" w:rsidP="006959E9">
      <w:pPr>
        <w:pStyle w:val="Nostyle"/>
        <w:tabs>
          <w:tab w:val="left" w:pos="2835"/>
        </w:tabs>
        <w:spacing w:line="240" w:lineRule="auto"/>
        <w:rPr>
          <w:rFonts w:ascii="Calibri" w:hAnsi="Calibri" w:cs="Calibri"/>
          <w:bCs/>
          <w:color w:val="000000"/>
          <w:sz w:val="22"/>
          <w:szCs w:val="22"/>
        </w:rPr>
      </w:pPr>
    </w:p>
    <w:p w14:paraId="5651B6B9" w14:textId="77777777" w:rsidR="006959E9" w:rsidRPr="0028683C" w:rsidRDefault="006959E9" w:rsidP="006959E9">
      <w:pPr>
        <w:pStyle w:val="Nostyle"/>
        <w:tabs>
          <w:tab w:val="left" w:pos="2835"/>
        </w:tabs>
        <w:spacing w:line="240" w:lineRule="auto"/>
        <w:rPr>
          <w:rFonts w:ascii="Calibri" w:hAnsi="Calibri" w:cs="Calibri"/>
          <w:bCs/>
          <w:i/>
          <w:iCs/>
          <w:color w:val="000000"/>
          <w:sz w:val="22"/>
          <w:szCs w:val="22"/>
        </w:rPr>
      </w:pPr>
      <w:r>
        <w:rPr>
          <w:rFonts w:ascii="Calibri" w:hAnsi="Calibri" w:cs="Calibri"/>
          <w:bCs/>
          <w:color w:val="000000"/>
          <w:sz w:val="22"/>
          <w:szCs w:val="22"/>
        </w:rPr>
        <w:tab/>
      </w:r>
      <w:r>
        <w:rPr>
          <w:rFonts w:ascii="Calibri" w:hAnsi="Calibri" w:cs="Calibri"/>
          <w:bCs/>
          <w:color w:val="000000"/>
          <w:sz w:val="22"/>
          <w:szCs w:val="22"/>
        </w:rPr>
        <w:tab/>
      </w:r>
      <w:r w:rsidRPr="005B74AC">
        <w:rPr>
          <w:rFonts w:ascii="Calibri" w:hAnsi="Calibri" w:cs="Calibri"/>
          <w:b/>
          <w:i/>
          <w:iCs/>
          <w:color w:val="000000"/>
          <w:sz w:val="22"/>
          <w:szCs w:val="22"/>
        </w:rPr>
        <w:t>Adelaide Oval</w:t>
      </w:r>
      <w:r w:rsidRPr="0028683C">
        <w:rPr>
          <w:rFonts w:ascii="Calibri" w:hAnsi="Calibri" w:cs="Calibri"/>
          <w:bCs/>
          <w:i/>
          <w:iCs/>
          <w:color w:val="000000"/>
          <w:sz w:val="22"/>
          <w:szCs w:val="22"/>
        </w:rPr>
        <w:t xml:space="preserve"> is a member of </w:t>
      </w:r>
      <w:hyperlink r:id="rId32" w:history="1">
        <w:r w:rsidRPr="0028683C">
          <w:rPr>
            <w:rStyle w:val="Hyperlink"/>
            <w:rFonts w:ascii="Calibri" w:hAnsi="Calibri" w:cs="Calibri"/>
            <w:b/>
            <w:i/>
            <w:iCs/>
            <w:sz w:val="22"/>
            <w:szCs w:val="22"/>
          </w:rPr>
          <w:t>Cultural Attractions of Australia</w:t>
        </w:r>
      </w:hyperlink>
      <w:r w:rsidRPr="0028683C">
        <w:rPr>
          <w:rFonts w:ascii="Calibri" w:hAnsi="Calibri" w:cs="Calibri"/>
          <w:bCs/>
          <w:i/>
          <w:iCs/>
          <w:color w:val="000000"/>
          <w:sz w:val="22"/>
          <w:szCs w:val="22"/>
        </w:rPr>
        <w:t xml:space="preserve">. </w:t>
      </w:r>
    </w:p>
    <w:p w14:paraId="17DBAB94" w14:textId="77777777" w:rsidR="006959E9" w:rsidRDefault="006959E9" w:rsidP="006959E9">
      <w:pPr>
        <w:pStyle w:val="Nostyle"/>
        <w:tabs>
          <w:tab w:val="left" w:pos="2835"/>
        </w:tabs>
        <w:spacing w:line="240" w:lineRule="auto"/>
        <w:rPr>
          <w:rFonts w:ascii="Calibri" w:hAnsi="Calibri" w:cs="Calibri"/>
          <w:bCs/>
          <w:color w:val="000000"/>
          <w:sz w:val="22"/>
          <w:szCs w:val="22"/>
        </w:rPr>
      </w:pPr>
    </w:p>
    <w:p w14:paraId="61521478" w14:textId="77777777" w:rsidR="006959E9" w:rsidRDefault="006959E9" w:rsidP="006959E9">
      <w:pPr>
        <w:pStyle w:val="Nostyle"/>
        <w:tabs>
          <w:tab w:val="left" w:pos="2835"/>
        </w:tabs>
        <w:spacing w:line="240" w:lineRule="auto"/>
        <w:ind w:left="2835"/>
        <w:rPr>
          <w:rFonts w:ascii="Calibri" w:hAnsi="Calibri" w:cs="Calibri"/>
          <w:bCs/>
          <w:color w:val="000000"/>
          <w:sz w:val="22"/>
          <w:szCs w:val="22"/>
        </w:rPr>
      </w:pPr>
      <w:r>
        <w:rPr>
          <w:rFonts w:ascii="Calibri" w:hAnsi="Calibri" w:cs="Calibri"/>
          <w:bCs/>
          <w:color w:val="000000"/>
          <w:sz w:val="22"/>
          <w:szCs w:val="22"/>
        </w:rPr>
        <w:tab/>
        <w:t xml:space="preserve">Enjoy lunch at the </w:t>
      </w:r>
      <w:hyperlink r:id="rId33" w:history="1">
        <w:r w:rsidRPr="00694F23">
          <w:rPr>
            <w:rStyle w:val="Hyperlink"/>
            <w:rFonts w:ascii="Calibri" w:hAnsi="Calibri" w:cs="Calibri"/>
            <w:b/>
            <w:sz w:val="22"/>
            <w:szCs w:val="22"/>
          </w:rPr>
          <w:t>Red Ochre Barrel + Grill</w:t>
        </w:r>
      </w:hyperlink>
      <w:r>
        <w:rPr>
          <w:rFonts w:ascii="Calibri" w:hAnsi="Calibri" w:cs="Calibri"/>
          <w:bCs/>
          <w:color w:val="000000"/>
          <w:sz w:val="22"/>
          <w:szCs w:val="22"/>
        </w:rPr>
        <w:t xml:space="preserve"> offering superb views of the </w:t>
      </w:r>
      <w:proofErr w:type="gramStart"/>
      <w:r w:rsidRPr="005B74AC">
        <w:rPr>
          <w:rFonts w:ascii="Calibri" w:hAnsi="Calibri" w:cs="Calibri"/>
          <w:bCs/>
          <w:color w:val="000000"/>
          <w:sz w:val="22"/>
          <w:szCs w:val="22"/>
        </w:rPr>
        <w:t>River</w:t>
      </w:r>
      <w:proofErr w:type="gramEnd"/>
      <w:r w:rsidRPr="005B74AC">
        <w:rPr>
          <w:rFonts w:ascii="Calibri" w:hAnsi="Calibri" w:cs="Calibri"/>
          <w:bCs/>
          <w:color w:val="000000"/>
          <w:sz w:val="22"/>
          <w:szCs w:val="22"/>
        </w:rPr>
        <w:t xml:space="preserve"> Torrens</w:t>
      </w:r>
      <w:r>
        <w:rPr>
          <w:rFonts w:ascii="Calibri" w:hAnsi="Calibri" w:cs="Calibri"/>
          <w:bCs/>
          <w:color w:val="000000"/>
          <w:sz w:val="22"/>
          <w:szCs w:val="22"/>
        </w:rPr>
        <w:t xml:space="preserve"> and a menu showcasing native Australian ingredients.</w:t>
      </w:r>
    </w:p>
    <w:p w14:paraId="24E83947" w14:textId="77777777" w:rsidR="006959E9" w:rsidRDefault="006959E9" w:rsidP="006959E9">
      <w:pPr>
        <w:pStyle w:val="Nostyle"/>
        <w:tabs>
          <w:tab w:val="left" w:pos="2835"/>
        </w:tabs>
        <w:spacing w:line="240" w:lineRule="auto"/>
        <w:rPr>
          <w:rFonts w:ascii="Calibri" w:hAnsi="Calibri" w:cs="Calibri"/>
          <w:bCs/>
          <w:color w:val="000000"/>
          <w:sz w:val="22"/>
          <w:szCs w:val="22"/>
        </w:rPr>
      </w:pPr>
      <w:r>
        <w:rPr>
          <w:rFonts w:ascii="Calibri" w:hAnsi="Calibri" w:cs="Calibri"/>
          <w:bCs/>
          <w:color w:val="000000"/>
          <w:sz w:val="22"/>
          <w:szCs w:val="22"/>
        </w:rPr>
        <w:tab/>
      </w:r>
      <w:r>
        <w:rPr>
          <w:rFonts w:ascii="Calibri" w:hAnsi="Calibri" w:cs="Calibri"/>
          <w:bCs/>
          <w:color w:val="000000"/>
          <w:sz w:val="22"/>
          <w:szCs w:val="22"/>
        </w:rPr>
        <w:tab/>
      </w:r>
    </w:p>
    <w:p w14:paraId="7BEA3207" w14:textId="77777777" w:rsidR="006959E9" w:rsidRDefault="006959E9" w:rsidP="006959E9">
      <w:pPr>
        <w:pStyle w:val="Nostyle"/>
        <w:tabs>
          <w:tab w:val="left" w:pos="2835"/>
        </w:tabs>
        <w:spacing w:line="240" w:lineRule="auto"/>
        <w:ind w:left="2880"/>
        <w:rPr>
          <w:rFonts w:ascii="Calibri" w:hAnsi="Calibri" w:cs="Calibri"/>
          <w:bCs/>
          <w:color w:val="000000"/>
          <w:sz w:val="22"/>
          <w:szCs w:val="22"/>
        </w:rPr>
      </w:pPr>
      <w:r>
        <w:rPr>
          <w:rFonts w:ascii="Calibri" w:hAnsi="Calibri" w:cs="Calibri"/>
          <w:bCs/>
          <w:color w:val="000000"/>
          <w:sz w:val="22"/>
          <w:szCs w:val="22"/>
        </w:rPr>
        <w:t xml:space="preserve">This afternoon, explore the boutiques of </w:t>
      </w:r>
      <w:r w:rsidRPr="00EF4A2D">
        <w:rPr>
          <w:rFonts w:ascii="Calibri" w:hAnsi="Calibri" w:cs="Calibri"/>
          <w:b/>
          <w:color w:val="000000"/>
          <w:sz w:val="22"/>
          <w:szCs w:val="22"/>
        </w:rPr>
        <w:t>Rundle Mall</w:t>
      </w:r>
      <w:r>
        <w:rPr>
          <w:rFonts w:ascii="Calibri" w:hAnsi="Calibri" w:cs="Calibri"/>
          <w:bCs/>
          <w:color w:val="000000"/>
          <w:sz w:val="22"/>
          <w:szCs w:val="22"/>
        </w:rPr>
        <w:t xml:space="preserve"> or enjoy a gentle stroll through the </w:t>
      </w:r>
      <w:r w:rsidRPr="00EF4A2D">
        <w:rPr>
          <w:rFonts w:ascii="Calibri" w:hAnsi="Calibri" w:cs="Calibri"/>
          <w:b/>
          <w:color w:val="000000"/>
          <w:sz w:val="22"/>
          <w:szCs w:val="22"/>
        </w:rPr>
        <w:t>North Terrace Cultural Precinct</w:t>
      </w:r>
      <w:r w:rsidRPr="00694F23">
        <w:rPr>
          <w:rFonts w:ascii="Calibri" w:hAnsi="Calibri" w:cs="Calibri"/>
          <w:bCs/>
          <w:color w:val="000000"/>
          <w:sz w:val="22"/>
          <w:szCs w:val="22"/>
        </w:rPr>
        <w:t xml:space="preserve">, home to the </w:t>
      </w:r>
      <w:hyperlink r:id="rId34" w:history="1">
        <w:r w:rsidRPr="00694F23">
          <w:rPr>
            <w:rStyle w:val="Hyperlink"/>
            <w:rFonts w:ascii="Calibri" w:hAnsi="Calibri" w:cs="Calibri"/>
            <w:b/>
            <w:sz w:val="22"/>
            <w:szCs w:val="22"/>
          </w:rPr>
          <w:t>South Australian Museum</w:t>
        </w:r>
      </w:hyperlink>
      <w:r w:rsidRPr="00694F23">
        <w:rPr>
          <w:rFonts w:ascii="Calibri" w:hAnsi="Calibri" w:cs="Calibri"/>
          <w:bCs/>
          <w:color w:val="000000"/>
          <w:sz w:val="22"/>
          <w:szCs w:val="22"/>
        </w:rPr>
        <w:t xml:space="preserve"> which houses </w:t>
      </w:r>
      <w:r>
        <w:rPr>
          <w:rFonts w:ascii="Calibri" w:hAnsi="Calibri" w:cs="Calibri"/>
          <w:bCs/>
          <w:color w:val="000000"/>
          <w:sz w:val="22"/>
          <w:szCs w:val="22"/>
        </w:rPr>
        <w:t>the most</w:t>
      </w:r>
      <w:r w:rsidRPr="00694F23">
        <w:rPr>
          <w:rFonts w:ascii="Calibri" w:hAnsi="Calibri" w:cs="Calibri"/>
          <w:bCs/>
          <w:color w:val="000000"/>
          <w:sz w:val="22"/>
          <w:szCs w:val="22"/>
        </w:rPr>
        <w:t xml:space="preserve"> comprehensive collection of Australian Aboriginal cultural material</w:t>
      </w:r>
      <w:r>
        <w:rPr>
          <w:rFonts w:ascii="Calibri" w:hAnsi="Calibri" w:cs="Calibri"/>
          <w:bCs/>
          <w:color w:val="000000"/>
          <w:sz w:val="22"/>
          <w:szCs w:val="22"/>
        </w:rPr>
        <w:t xml:space="preserve"> in the world</w:t>
      </w:r>
      <w:r w:rsidRPr="00694F23">
        <w:rPr>
          <w:rFonts w:ascii="Calibri" w:hAnsi="Calibri" w:cs="Calibri"/>
          <w:bCs/>
          <w:color w:val="000000"/>
          <w:sz w:val="22"/>
          <w:szCs w:val="22"/>
        </w:rPr>
        <w:t>.</w:t>
      </w:r>
      <w:r>
        <w:rPr>
          <w:rFonts w:ascii="Calibri" w:hAnsi="Calibri" w:cs="Calibri"/>
          <w:bCs/>
          <w:color w:val="000000"/>
          <w:sz w:val="22"/>
          <w:szCs w:val="22"/>
        </w:rPr>
        <w:tab/>
      </w:r>
    </w:p>
    <w:p w14:paraId="628E438E" w14:textId="77777777" w:rsidR="006959E9" w:rsidRPr="001E298B" w:rsidRDefault="006959E9" w:rsidP="006959E9">
      <w:pPr>
        <w:pStyle w:val="Nostyle"/>
        <w:tabs>
          <w:tab w:val="left" w:pos="2835"/>
        </w:tabs>
        <w:spacing w:line="240" w:lineRule="auto"/>
        <w:rPr>
          <w:rFonts w:ascii="Calibri" w:hAnsi="Calibri" w:cs="Calibri"/>
          <w:bCs/>
          <w:color w:val="000000"/>
          <w:sz w:val="22"/>
          <w:szCs w:val="22"/>
        </w:rPr>
      </w:pPr>
      <w:r>
        <w:rPr>
          <w:rFonts w:ascii="Calibri" w:hAnsi="Calibri" w:cs="Calibri"/>
          <w:bCs/>
          <w:color w:val="000000"/>
          <w:sz w:val="22"/>
          <w:szCs w:val="22"/>
        </w:rPr>
        <w:tab/>
      </w:r>
    </w:p>
    <w:p w14:paraId="06C29919" w14:textId="77777777" w:rsidR="006959E9" w:rsidRDefault="006959E9" w:rsidP="006959E9">
      <w:pPr>
        <w:autoSpaceDE w:val="0"/>
        <w:autoSpaceDN w:val="0"/>
        <w:ind w:left="2880"/>
        <w:rPr>
          <w:rFonts w:ascii="Calibri" w:hAnsi="Calibri" w:cs="Calibri"/>
          <w:sz w:val="22"/>
          <w:szCs w:val="22"/>
        </w:rPr>
      </w:pPr>
      <w:r>
        <w:rPr>
          <w:rFonts w:ascii="Calibri" w:hAnsi="Calibri" w:cs="Calibri"/>
          <w:sz w:val="22"/>
          <w:szCs w:val="22"/>
        </w:rPr>
        <w:t xml:space="preserve">Tonight, indulge in the best of North African cuisine at </w:t>
      </w:r>
      <w:hyperlink r:id="rId35" w:history="1">
        <w:proofErr w:type="spellStart"/>
        <w:r w:rsidRPr="00096E71">
          <w:rPr>
            <w:rStyle w:val="Hyperlink"/>
            <w:rFonts w:ascii="Calibri" w:hAnsi="Calibri" w:cs="Calibri"/>
            <w:b/>
            <w:bCs/>
            <w:sz w:val="22"/>
            <w:szCs w:val="22"/>
          </w:rPr>
          <w:t>Africola</w:t>
        </w:r>
        <w:proofErr w:type="spellEnd"/>
      </w:hyperlink>
      <w:r>
        <w:rPr>
          <w:rFonts w:ascii="Calibri" w:hAnsi="Calibri" w:cs="Calibri"/>
          <w:sz w:val="22"/>
          <w:szCs w:val="22"/>
        </w:rPr>
        <w:t xml:space="preserve">, located on the East Terrace. </w:t>
      </w:r>
    </w:p>
    <w:p w14:paraId="727806E1" w14:textId="77777777" w:rsidR="006959E9" w:rsidRDefault="006959E9" w:rsidP="006959E9">
      <w:pPr>
        <w:autoSpaceDE w:val="0"/>
        <w:autoSpaceDN w:val="0"/>
        <w:ind w:left="2880"/>
        <w:rPr>
          <w:rFonts w:ascii="Calibri" w:hAnsi="Calibri" w:cs="Calibri"/>
          <w:sz w:val="22"/>
          <w:szCs w:val="22"/>
        </w:rPr>
      </w:pPr>
    </w:p>
    <w:p w14:paraId="01ACEBCA" w14:textId="77777777" w:rsidR="006959E9" w:rsidRPr="000B43DF" w:rsidRDefault="006959E9" w:rsidP="006959E9">
      <w:pPr>
        <w:autoSpaceDE w:val="0"/>
        <w:autoSpaceDN w:val="0"/>
        <w:rPr>
          <w:rFonts w:ascii="Calibri" w:hAnsi="Calibri" w:cs="Calibri"/>
          <w:b/>
          <w:bCs/>
          <w:sz w:val="22"/>
          <w:szCs w:val="22"/>
        </w:rPr>
      </w:pPr>
      <w:r w:rsidRPr="000B43DF">
        <w:rPr>
          <w:rFonts w:ascii="Calibri" w:hAnsi="Calibri" w:cs="Calibri"/>
          <w:b/>
          <w:bCs/>
          <w:sz w:val="22"/>
          <w:szCs w:val="22"/>
        </w:rPr>
        <w:t>Overnight:</w:t>
      </w:r>
      <w:r w:rsidRPr="000B43DF">
        <w:rPr>
          <w:rFonts w:ascii="Calibri" w:hAnsi="Calibri" w:cs="Calibri"/>
          <w:b/>
          <w:bCs/>
          <w:sz w:val="22"/>
          <w:szCs w:val="22"/>
        </w:rPr>
        <w:tab/>
      </w:r>
      <w:r w:rsidRPr="000B43DF">
        <w:rPr>
          <w:rFonts w:ascii="Calibri" w:hAnsi="Calibri" w:cs="Calibri"/>
          <w:b/>
          <w:bCs/>
          <w:sz w:val="22"/>
          <w:szCs w:val="22"/>
        </w:rPr>
        <w:tab/>
      </w:r>
      <w:r w:rsidRPr="000B43DF">
        <w:rPr>
          <w:rFonts w:ascii="Calibri" w:hAnsi="Calibri" w:cs="Calibri"/>
          <w:b/>
          <w:bCs/>
          <w:sz w:val="22"/>
          <w:szCs w:val="22"/>
        </w:rPr>
        <w:tab/>
        <w:t>Sofitel Adelaide</w:t>
      </w:r>
    </w:p>
    <w:p w14:paraId="61DE5635" w14:textId="77777777" w:rsidR="006959E9" w:rsidRDefault="006959E9" w:rsidP="006959E9">
      <w:pPr>
        <w:autoSpaceDE w:val="0"/>
        <w:autoSpaceDN w:val="0"/>
        <w:rPr>
          <w:rFonts w:ascii="Calibri" w:hAnsi="Calibri" w:cs="Calibri"/>
          <w:b/>
          <w:bCs/>
        </w:rPr>
      </w:pPr>
    </w:p>
    <w:p w14:paraId="299E2771" w14:textId="77777777" w:rsidR="006959E9" w:rsidRPr="008C3ACE" w:rsidRDefault="006959E9" w:rsidP="006959E9">
      <w:pPr>
        <w:autoSpaceDE w:val="0"/>
        <w:autoSpaceDN w:val="0"/>
        <w:rPr>
          <w:rFonts w:ascii="Calibri" w:hAnsi="Calibri" w:cs="Calibri"/>
          <w:b/>
          <w:bCs/>
        </w:rPr>
      </w:pPr>
      <w:r w:rsidRPr="008C3ACE">
        <w:rPr>
          <w:rFonts w:ascii="Calibri" w:hAnsi="Calibri" w:cs="Calibri"/>
          <w:b/>
          <w:bCs/>
        </w:rPr>
        <w:t>DAY 2</w:t>
      </w:r>
    </w:p>
    <w:p w14:paraId="335BF205" w14:textId="77777777" w:rsidR="006959E9" w:rsidRDefault="006959E9" w:rsidP="006959E9">
      <w:pPr>
        <w:ind w:left="2160" w:right="-33" w:firstLine="720"/>
        <w:rPr>
          <w:rFonts w:asciiTheme="minorHAnsi" w:hAnsiTheme="minorHAnsi"/>
          <w:i/>
          <w:sz w:val="22"/>
          <w:szCs w:val="22"/>
        </w:rPr>
      </w:pPr>
      <w:r>
        <w:rPr>
          <w:rFonts w:asciiTheme="minorHAnsi" w:hAnsiTheme="minorHAnsi"/>
          <w:sz w:val="22"/>
          <w:szCs w:val="22"/>
        </w:rPr>
        <w:t xml:space="preserve">Today, head out to the </w:t>
      </w:r>
      <w:r w:rsidRPr="008C3ACE">
        <w:rPr>
          <w:rFonts w:asciiTheme="minorHAnsi" w:hAnsiTheme="minorHAnsi"/>
          <w:b/>
          <w:bCs/>
          <w:sz w:val="22"/>
          <w:szCs w:val="22"/>
        </w:rPr>
        <w:t xml:space="preserve">McLaren Vale </w:t>
      </w:r>
      <w:r w:rsidRPr="000B43DF">
        <w:rPr>
          <w:rFonts w:asciiTheme="minorHAnsi" w:hAnsiTheme="minorHAnsi"/>
          <w:sz w:val="22"/>
          <w:szCs w:val="22"/>
        </w:rPr>
        <w:t>wineries.</w:t>
      </w:r>
      <w:r>
        <w:rPr>
          <w:rFonts w:asciiTheme="minorHAnsi" w:hAnsiTheme="minorHAnsi"/>
          <w:sz w:val="22"/>
          <w:szCs w:val="22"/>
        </w:rPr>
        <w:t xml:space="preserve"> </w:t>
      </w:r>
    </w:p>
    <w:p w14:paraId="696066BB" w14:textId="77777777" w:rsidR="006959E9" w:rsidRDefault="006959E9" w:rsidP="006959E9">
      <w:pPr>
        <w:ind w:left="2880"/>
        <w:rPr>
          <w:rFonts w:asciiTheme="minorHAnsi" w:hAnsiTheme="minorHAnsi"/>
          <w:i/>
          <w:sz w:val="22"/>
          <w:szCs w:val="22"/>
        </w:rPr>
      </w:pPr>
    </w:p>
    <w:p w14:paraId="325207A0" w14:textId="77777777" w:rsidR="006959E9" w:rsidRPr="00F314F6" w:rsidRDefault="006959E9" w:rsidP="006959E9">
      <w:pPr>
        <w:ind w:left="2160" w:right="-33" w:firstLine="720"/>
        <w:rPr>
          <w:rFonts w:asciiTheme="minorHAnsi" w:hAnsiTheme="minorHAnsi"/>
          <w:b/>
          <w:sz w:val="22"/>
          <w:szCs w:val="22"/>
        </w:rPr>
      </w:pPr>
      <w:r w:rsidRPr="00F314F6">
        <w:rPr>
          <w:rFonts w:asciiTheme="minorHAnsi" w:hAnsiTheme="minorHAnsi"/>
          <w:sz w:val="22"/>
          <w:szCs w:val="22"/>
        </w:rPr>
        <w:t xml:space="preserve">Arrive at </w:t>
      </w:r>
      <w:hyperlink r:id="rId36" w:history="1">
        <w:proofErr w:type="spellStart"/>
        <w:r w:rsidRPr="00EB0C85">
          <w:rPr>
            <w:rStyle w:val="Hyperlink"/>
            <w:rFonts w:asciiTheme="minorHAnsi" w:hAnsiTheme="minorHAnsi"/>
            <w:b/>
            <w:sz w:val="22"/>
            <w:szCs w:val="22"/>
          </w:rPr>
          <w:t>d’Arenberg</w:t>
        </w:r>
        <w:proofErr w:type="spellEnd"/>
        <w:r w:rsidRPr="00EB0C85">
          <w:rPr>
            <w:rStyle w:val="Hyperlink"/>
            <w:rFonts w:asciiTheme="minorHAnsi" w:hAnsiTheme="minorHAnsi"/>
            <w:b/>
            <w:sz w:val="22"/>
            <w:szCs w:val="22"/>
          </w:rPr>
          <w:t xml:space="preserve"> Wines</w:t>
        </w:r>
      </w:hyperlink>
      <w:r w:rsidRPr="00F314F6">
        <w:rPr>
          <w:rFonts w:asciiTheme="minorHAnsi" w:hAnsiTheme="minorHAnsi"/>
          <w:sz w:val="22"/>
          <w:szCs w:val="22"/>
        </w:rPr>
        <w:t xml:space="preserve"> for a</w:t>
      </w:r>
      <w:r>
        <w:rPr>
          <w:rFonts w:asciiTheme="minorHAnsi" w:hAnsiTheme="minorHAnsi"/>
          <w:sz w:val="22"/>
          <w:szCs w:val="22"/>
        </w:rPr>
        <w:t xml:space="preserve"> </w:t>
      </w:r>
      <w:hyperlink r:id="rId37" w:history="1">
        <w:r w:rsidRPr="00EB0C85">
          <w:rPr>
            <w:rStyle w:val="Hyperlink"/>
            <w:rFonts w:asciiTheme="minorHAnsi" w:hAnsiTheme="minorHAnsi"/>
            <w:b/>
            <w:bCs/>
            <w:sz w:val="22"/>
            <w:szCs w:val="22"/>
          </w:rPr>
          <w:t>Blending Bench</w:t>
        </w:r>
      </w:hyperlink>
      <w:r w:rsidRPr="00F314F6">
        <w:rPr>
          <w:rFonts w:asciiTheme="minorHAnsi" w:hAnsiTheme="minorHAnsi"/>
          <w:sz w:val="22"/>
          <w:szCs w:val="22"/>
        </w:rPr>
        <w:t xml:space="preserve"> </w:t>
      </w:r>
      <w:r>
        <w:rPr>
          <w:rFonts w:asciiTheme="minorHAnsi" w:hAnsiTheme="minorHAnsi"/>
          <w:sz w:val="22"/>
          <w:szCs w:val="22"/>
        </w:rPr>
        <w:t>experience.</w:t>
      </w:r>
    </w:p>
    <w:p w14:paraId="0FFB49FD" w14:textId="77777777" w:rsidR="006959E9" w:rsidRPr="00F314F6" w:rsidRDefault="006959E9" w:rsidP="006959E9">
      <w:pPr>
        <w:rPr>
          <w:rFonts w:asciiTheme="minorHAnsi" w:hAnsiTheme="minorHAnsi"/>
          <w:sz w:val="22"/>
          <w:szCs w:val="22"/>
        </w:rPr>
      </w:pPr>
      <w:r w:rsidRPr="00F314F6">
        <w:rPr>
          <w:rFonts w:asciiTheme="minorHAnsi" w:hAnsiTheme="minorHAnsi"/>
          <w:sz w:val="22"/>
          <w:szCs w:val="22"/>
        </w:rPr>
        <w:fldChar w:fldCharType="begin"/>
      </w:r>
      <w:r w:rsidRPr="00F314F6">
        <w:rPr>
          <w:rFonts w:asciiTheme="minorHAnsi" w:hAnsiTheme="minorHAnsi"/>
          <w:sz w:val="22"/>
          <w:szCs w:val="22"/>
        </w:rPr>
        <w:instrText xml:space="preserve"> IF"Lunch"="Accommodation" "In: Wednesday 11 April" "" </w:instrText>
      </w:r>
      <w:r w:rsidRPr="00F314F6">
        <w:rPr>
          <w:rFonts w:asciiTheme="minorHAnsi" w:hAnsiTheme="minorHAnsi"/>
          <w:sz w:val="22"/>
          <w:szCs w:val="22"/>
        </w:rPr>
        <w:fldChar w:fldCharType="end"/>
      </w:r>
      <w:r w:rsidRPr="00F314F6">
        <w:rPr>
          <w:rFonts w:asciiTheme="minorHAnsi" w:hAnsiTheme="minorHAnsi"/>
          <w:sz w:val="22"/>
          <w:szCs w:val="22"/>
        </w:rPr>
        <w:fldChar w:fldCharType="begin"/>
      </w:r>
      <w:r w:rsidRPr="00F314F6">
        <w:rPr>
          <w:rFonts w:asciiTheme="minorHAnsi" w:hAnsiTheme="minorHAnsi"/>
          <w:sz w:val="22"/>
          <w:szCs w:val="22"/>
        </w:rPr>
        <w:instrText xml:space="preserve"> IF"Lunch"="Accommodation" "Out: Wednesday 11 April" "" </w:instrText>
      </w:r>
      <w:r w:rsidRPr="00F314F6">
        <w:rPr>
          <w:rFonts w:asciiTheme="minorHAnsi" w:hAnsiTheme="minorHAnsi"/>
          <w:sz w:val="22"/>
          <w:szCs w:val="22"/>
        </w:rPr>
        <w:fldChar w:fldCharType="end"/>
      </w:r>
      <w:r w:rsidRPr="00F314F6">
        <w:rPr>
          <w:rFonts w:asciiTheme="minorHAnsi" w:hAnsiTheme="minorHAnsi"/>
          <w:sz w:val="22"/>
          <w:szCs w:val="22"/>
        </w:rPr>
        <w:fldChar w:fldCharType="begin"/>
      </w:r>
      <w:r w:rsidRPr="00F314F6">
        <w:rPr>
          <w:rFonts w:asciiTheme="minorHAnsi" w:hAnsiTheme="minorHAnsi"/>
          <w:sz w:val="22"/>
          <w:szCs w:val="22"/>
        </w:rPr>
        <w:instrText xml:space="preserve"> IF"Lunch"="Accommodation" "Basis: " "" </w:instrText>
      </w:r>
      <w:r w:rsidRPr="00F314F6">
        <w:rPr>
          <w:rFonts w:asciiTheme="minorHAnsi" w:hAnsiTheme="minorHAnsi"/>
          <w:sz w:val="22"/>
          <w:szCs w:val="22"/>
        </w:rPr>
        <w:fldChar w:fldCharType="end"/>
      </w:r>
    </w:p>
    <w:p w14:paraId="36521F9D" w14:textId="77777777" w:rsidR="006959E9" w:rsidRDefault="006959E9" w:rsidP="006959E9">
      <w:pPr>
        <w:ind w:left="2880"/>
        <w:rPr>
          <w:rFonts w:asciiTheme="minorHAnsi" w:hAnsiTheme="minorHAnsi"/>
          <w:i/>
          <w:sz w:val="22"/>
          <w:szCs w:val="22"/>
        </w:rPr>
      </w:pPr>
      <w:r w:rsidRPr="00F314F6">
        <w:rPr>
          <w:rFonts w:asciiTheme="minorHAnsi" w:hAnsiTheme="minorHAnsi"/>
          <w:i/>
          <w:sz w:val="22"/>
          <w:szCs w:val="22"/>
        </w:rPr>
        <w:t xml:space="preserve">Family owned and purchased in 1912, this understated winery is on top of a hill overlooking the district. The </w:t>
      </w:r>
      <w:proofErr w:type="spellStart"/>
      <w:r w:rsidRPr="00CF6B0A">
        <w:rPr>
          <w:rFonts w:asciiTheme="minorHAnsi" w:hAnsiTheme="minorHAnsi"/>
          <w:b/>
          <w:i/>
          <w:sz w:val="22"/>
          <w:szCs w:val="22"/>
        </w:rPr>
        <w:t>d’Arenberg</w:t>
      </w:r>
      <w:proofErr w:type="spellEnd"/>
      <w:r w:rsidRPr="00F314F6">
        <w:rPr>
          <w:rFonts w:asciiTheme="minorHAnsi" w:hAnsiTheme="minorHAnsi"/>
          <w:i/>
          <w:sz w:val="22"/>
          <w:szCs w:val="22"/>
        </w:rPr>
        <w:t xml:space="preserve"> label is well known with its distinctively </w:t>
      </w:r>
      <w:proofErr w:type="spellStart"/>
      <w:r w:rsidRPr="00F314F6">
        <w:rPr>
          <w:rFonts w:asciiTheme="minorHAnsi" w:hAnsiTheme="minorHAnsi"/>
          <w:i/>
          <w:sz w:val="22"/>
          <w:szCs w:val="22"/>
        </w:rPr>
        <w:t>flavoured</w:t>
      </w:r>
      <w:proofErr w:type="spellEnd"/>
      <w:r w:rsidRPr="00F314F6">
        <w:rPr>
          <w:rFonts w:asciiTheme="minorHAnsi" w:hAnsiTheme="minorHAnsi"/>
          <w:i/>
          <w:sz w:val="22"/>
          <w:szCs w:val="22"/>
        </w:rPr>
        <w:t xml:space="preserve"> wines reflecting much of the history of the area. With Chester Osborn, fourth </w:t>
      </w:r>
    </w:p>
    <w:p w14:paraId="0793A66D" w14:textId="77777777" w:rsidR="006959E9" w:rsidRPr="00F314F6" w:rsidRDefault="006959E9" w:rsidP="006959E9">
      <w:pPr>
        <w:ind w:left="2880"/>
        <w:rPr>
          <w:rFonts w:asciiTheme="minorHAnsi" w:hAnsiTheme="minorHAnsi"/>
          <w:i/>
          <w:sz w:val="22"/>
          <w:szCs w:val="22"/>
        </w:rPr>
      </w:pPr>
      <w:r>
        <w:rPr>
          <w:rFonts w:asciiTheme="minorHAnsi" w:hAnsiTheme="minorHAnsi"/>
          <w:i/>
          <w:sz w:val="22"/>
          <w:szCs w:val="22"/>
        </w:rPr>
        <w:t>g</w:t>
      </w:r>
      <w:r w:rsidRPr="00F314F6">
        <w:rPr>
          <w:rFonts w:asciiTheme="minorHAnsi" w:hAnsiTheme="minorHAnsi"/>
          <w:i/>
          <w:sz w:val="22"/>
          <w:szCs w:val="22"/>
        </w:rPr>
        <w:t xml:space="preserve">eneration family winemaker, </w:t>
      </w:r>
      <w:proofErr w:type="spellStart"/>
      <w:r w:rsidRPr="00F314F6">
        <w:rPr>
          <w:rFonts w:asciiTheme="minorHAnsi" w:hAnsiTheme="minorHAnsi"/>
          <w:i/>
          <w:sz w:val="22"/>
          <w:szCs w:val="22"/>
        </w:rPr>
        <w:t>d’Arenberg</w:t>
      </w:r>
      <w:proofErr w:type="spellEnd"/>
      <w:r w:rsidRPr="00F314F6">
        <w:rPr>
          <w:rFonts w:asciiTheme="minorHAnsi" w:hAnsiTheme="minorHAnsi"/>
          <w:i/>
          <w:sz w:val="22"/>
          <w:szCs w:val="22"/>
        </w:rPr>
        <w:t xml:space="preserve"> offers a unique wine tasting experience with over 60 wines made from more than 25 grape varieties.</w:t>
      </w:r>
    </w:p>
    <w:p w14:paraId="466455A6" w14:textId="77777777" w:rsidR="006959E9" w:rsidRPr="00F314F6" w:rsidRDefault="006959E9" w:rsidP="006959E9">
      <w:pPr>
        <w:rPr>
          <w:rFonts w:asciiTheme="minorHAnsi" w:hAnsiTheme="minorHAnsi"/>
          <w:sz w:val="22"/>
          <w:szCs w:val="22"/>
        </w:rPr>
      </w:pPr>
    </w:p>
    <w:p w14:paraId="1236A809" w14:textId="77777777" w:rsidR="006959E9" w:rsidRPr="008C3ACE" w:rsidRDefault="006959E9" w:rsidP="006959E9">
      <w:pPr>
        <w:ind w:left="2880"/>
        <w:rPr>
          <w:rFonts w:ascii="Calibri" w:hAnsi="Calibri" w:cs="Calibri"/>
          <w:sz w:val="22"/>
          <w:szCs w:val="22"/>
        </w:rPr>
      </w:pPr>
      <w:r w:rsidRPr="008C3ACE">
        <w:rPr>
          <w:rFonts w:ascii="Calibri" w:hAnsi="Calibri" w:cs="Calibri"/>
          <w:sz w:val="22"/>
          <w:szCs w:val="22"/>
        </w:rPr>
        <w:lastRenderedPageBreak/>
        <w:t>The Blending Bench is a hands</w:t>
      </w:r>
      <w:r>
        <w:rPr>
          <w:rFonts w:ascii="Calibri" w:hAnsi="Calibri" w:cs="Calibri"/>
          <w:sz w:val="22"/>
          <w:szCs w:val="22"/>
        </w:rPr>
        <w:t>-</w:t>
      </w:r>
      <w:r w:rsidRPr="008C3ACE">
        <w:rPr>
          <w:rFonts w:ascii="Calibri" w:hAnsi="Calibri" w:cs="Calibri"/>
          <w:sz w:val="22"/>
          <w:szCs w:val="22"/>
        </w:rPr>
        <w:t xml:space="preserve">on experience where you play winemaker, then take home a bottle of your </w:t>
      </w:r>
      <w:proofErr w:type="spellStart"/>
      <w:r w:rsidRPr="008C3ACE">
        <w:rPr>
          <w:rFonts w:ascii="Calibri" w:hAnsi="Calibri" w:cs="Calibri"/>
          <w:sz w:val="22"/>
          <w:szCs w:val="22"/>
        </w:rPr>
        <w:t>favourite</w:t>
      </w:r>
      <w:proofErr w:type="spellEnd"/>
      <w:r w:rsidRPr="008C3ACE">
        <w:rPr>
          <w:rFonts w:ascii="Calibri" w:hAnsi="Calibri" w:cs="Calibri"/>
          <w:sz w:val="22"/>
          <w:szCs w:val="22"/>
        </w:rPr>
        <w:t xml:space="preserve"> blend. </w:t>
      </w:r>
    </w:p>
    <w:p w14:paraId="55D915DE" w14:textId="77777777" w:rsidR="006959E9" w:rsidRDefault="006959E9" w:rsidP="006959E9">
      <w:pPr>
        <w:rPr>
          <w:rFonts w:asciiTheme="minorHAnsi" w:hAnsiTheme="minorHAnsi"/>
          <w:i/>
          <w:sz w:val="22"/>
          <w:szCs w:val="22"/>
        </w:rPr>
      </w:pPr>
    </w:p>
    <w:p w14:paraId="0428D31F" w14:textId="77777777" w:rsidR="006959E9" w:rsidRDefault="006959E9" w:rsidP="006959E9">
      <w:pPr>
        <w:ind w:left="2880"/>
        <w:rPr>
          <w:rFonts w:asciiTheme="minorHAnsi" w:hAnsiTheme="minorHAnsi"/>
          <w:iCs/>
          <w:sz w:val="22"/>
          <w:szCs w:val="22"/>
        </w:rPr>
      </w:pPr>
      <w:r w:rsidRPr="008C3ACE">
        <w:rPr>
          <w:rFonts w:asciiTheme="minorHAnsi" w:hAnsiTheme="minorHAnsi"/>
          <w:iCs/>
          <w:sz w:val="22"/>
          <w:szCs w:val="22"/>
        </w:rPr>
        <w:t xml:space="preserve">Depart </w:t>
      </w:r>
      <w:proofErr w:type="spellStart"/>
      <w:r w:rsidRPr="008C3ACE">
        <w:rPr>
          <w:rFonts w:asciiTheme="minorHAnsi" w:hAnsiTheme="minorHAnsi"/>
          <w:iCs/>
          <w:sz w:val="22"/>
          <w:szCs w:val="22"/>
        </w:rPr>
        <w:t>d’Arenberg</w:t>
      </w:r>
      <w:proofErr w:type="spellEnd"/>
      <w:r w:rsidRPr="008C3ACE">
        <w:rPr>
          <w:rFonts w:asciiTheme="minorHAnsi" w:hAnsiTheme="minorHAnsi"/>
          <w:iCs/>
          <w:sz w:val="22"/>
          <w:szCs w:val="22"/>
        </w:rPr>
        <w:t xml:space="preserve"> </w:t>
      </w:r>
      <w:r>
        <w:rPr>
          <w:rFonts w:asciiTheme="minorHAnsi" w:hAnsiTheme="minorHAnsi"/>
          <w:iCs/>
          <w:sz w:val="22"/>
          <w:szCs w:val="22"/>
        </w:rPr>
        <w:t>and travel to</w:t>
      </w:r>
      <w:r w:rsidRPr="008C3ACE">
        <w:rPr>
          <w:rFonts w:asciiTheme="minorHAnsi" w:hAnsiTheme="minorHAnsi"/>
          <w:iCs/>
          <w:sz w:val="22"/>
          <w:szCs w:val="22"/>
        </w:rPr>
        <w:t xml:space="preserve"> </w:t>
      </w:r>
      <w:hyperlink r:id="rId38" w:history="1">
        <w:proofErr w:type="spellStart"/>
        <w:r w:rsidRPr="00EB0C85">
          <w:rPr>
            <w:rStyle w:val="Hyperlink"/>
            <w:rFonts w:asciiTheme="minorHAnsi" w:hAnsiTheme="minorHAnsi"/>
            <w:b/>
            <w:bCs/>
            <w:iCs/>
            <w:sz w:val="22"/>
            <w:szCs w:val="22"/>
          </w:rPr>
          <w:t>Gemtree</w:t>
        </w:r>
        <w:proofErr w:type="spellEnd"/>
        <w:r w:rsidRPr="00EB0C85">
          <w:rPr>
            <w:rStyle w:val="Hyperlink"/>
            <w:rFonts w:asciiTheme="minorHAnsi" w:hAnsiTheme="minorHAnsi"/>
            <w:b/>
            <w:bCs/>
            <w:iCs/>
            <w:sz w:val="22"/>
            <w:szCs w:val="22"/>
          </w:rPr>
          <w:t xml:space="preserve"> Wines</w:t>
        </w:r>
      </w:hyperlink>
      <w:r w:rsidRPr="008C3ACE">
        <w:rPr>
          <w:rFonts w:asciiTheme="minorHAnsi" w:hAnsiTheme="minorHAnsi"/>
          <w:iCs/>
          <w:sz w:val="22"/>
          <w:szCs w:val="22"/>
        </w:rPr>
        <w:t xml:space="preserve">. </w:t>
      </w:r>
    </w:p>
    <w:p w14:paraId="2D380E33" w14:textId="77777777" w:rsidR="006959E9" w:rsidRPr="00F314F6" w:rsidRDefault="006959E9" w:rsidP="006959E9">
      <w:pPr>
        <w:rPr>
          <w:rFonts w:asciiTheme="minorHAnsi" w:hAnsiTheme="minorHAnsi"/>
          <w:sz w:val="22"/>
          <w:szCs w:val="22"/>
        </w:rPr>
      </w:pPr>
    </w:p>
    <w:p w14:paraId="5A858E5F" w14:textId="77777777" w:rsidR="006959E9" w:rsidRPr="00F314F6" w:rsidRDefault="006959E9" w:rsidP="006959E9">
      <w:pPr>
        <w:ind w:left="2160" w:right="-33" w:firstLine="720"/>
        <w:rPr>
          <w:rFonts w:asciiTheme="minorHAnsi" w:hAnsiTheme="minorHAnsi"/>
          <w:sz w:val="22"/>
          <w:szCs w:val="22"/>
        </w:rPr>
      </w:pPr>
      <w:r>
        <w:rPr>
          <w:rFonts w:asciiTheme="minorHAnsi" w:hAnsiTheme="minorHAnsi"/>
          <w:sz w:val="22"/>
          <w:szCs w:val="22"/>
        </w:rPr>
        <w:t xml:space="preserve">Arrive at </w:t>
      </w:r>
      <w:hyperlink r:id="rId39" w:history="1">
        <w:proofErr w:type="spellStart"/>
        <w:r w:rsidRPr="00BF2685">
          <w:rPr>
            <w:rStyle w:val="Hyperlink"/>
            <w:rFonts w:asciiTheme="minorHAnsi" w:hAnsiTheme="minorHAnsi"/>
            <w:b/>
            <w:bCs/>
            <w:sz w:val="22"/>
            <w:szCs w:val="22"/>
          </w:rPr>
          <w:t>Gemtree</w:t>
        </w:r>
        <w:proofErr w:type="spellEnd"/>
        <w:r w:rsidRPr="00BF2685">
          <w:rPr>
            <w:rStyle w:val="Hyperlink"/>
            <w:rFonts w:asciiTheme="minorHAnsi" w:hAnsiTheme="minorHAnsi"/>
            <w:b/>
            <w:bCs/>
            <w:sz w:val="22"/>
            <w:szCs w:val="22"/>
          </w:rPr>
          <w:t xml:space="preserve"> Wines</w:t>
        </w:r>
      </w:hyperlink>
      <w:r>
        <w:rPr>
          <w:rFonts w:asciiTheme="minorHAnsi" w:hAnsiTheme="minorHAnsi"/>
          <w:sz w:val="22"/>
          <w:szCs w:val="22"/>
        </w:rPr>
        <w:t xml:space="preserve"> for the</w:t>
      </w:r>
      <w:r w:rsidRPr="00F314F6">
        <w:rPr>
          <w:rFonts w:asciiTheme="minorHAnsi" w:hAnsiTheme="minorHAnsi"/>
          <w:sz w:val="22"/>
          <w:szCs w:val="22"/>
        </w:rPr>
        <w:t xml:space="preserve"> </w:t>
      </w:r>
      <w:hyperlink r:id="rId40" w:history="1">
        <w:r w:rsidRPr="00BF2685">
          <w:rPr>
            <w:rStyle w:val="Hyperlink"/>
            <w:rFonts w:asciiTheme="minorHAnsi" w:hAnsiTheme="minorHAnsi"/>
            <w:b/>
            <w:bCs/>
            <w:sz w:val="22"/>
            <w:szCs w:val="22"/>
          </w:rPr>
          <w:t>Being Biodynamic</w:t>
        </w:r>
      </w:hyperlink>
      <w:r>
        <w:rPr>
          <w:rFonts w:asciiTheme="minorHAnsi" w:hAnsiTheme="minorHAnsi"/>
          <w:sz w:val="22"/>
          <w:szCs w:val="22"/>
        </w:rPr>
        <w:t xml:space="preserve"> experience.</w:t>
      </w:r>
    </w:p>
    <w:p w14:paraId="50B3B62A" w14:textId="77777777" w:rsidR="006959E9" w:rsidRDefault="006959E9" w:rsidP="006959E9">
      <w:pPr>
        <w:ind w:right="-237"/>
        <w:rPr>
          <w:rFonts w:asciiTheme="minorHAnsi" w:hAnsiTheme="minorHAnsi"/>
          <w:b/>
          <w:sz w:val="22"/>
          <w:szCs w:val="22"/>
        </w:rPr>
      </w:pPr>
    </w:p>
    <w:p w14:paraId="1960596E" w14:textId="77777777" w:rsidR="006959E9" w:rsidRDefault="006959E9" w:rsidP="006959E9">
      <w:pPr>
        <w:ind w:left="2880" w:right="-237"/>
        <w:rPr>
          <w:rFonts w:asciiTheme="minorHAnsi" w:hAnsiTheme="minorHAnsi"/>
          <w:bCs/>
          <w:i/>
          <w:iCs/>
          <w:sz w:val="22"/>
          <w:szCs w:val="22"/>
        </w:rPr>
      </w:pPr>
      <w:proofErr w:type="spellStart"/>
      <w:r w:rsidRPr="00EB0C85">
        <w:rPr>
          <w:rFonts w:asciiTheme="minorHAnsi" w:hAnsiTheme="minorHAnsi"/>
          <w:bCs/>
          <w:i/>
          <w:iCs/>
          <w:sz w:val="22"/>
          <w:szCs w:val="22"/>
        </w:rPr>
        <w:t>Gemtree's</w:t>
      </w:r>
      <w:proofErr w:type="spellEnd"/>
      <w:r w:rsidRPr="00EB0C85">
        <w:rPr>
          <w:rFonts w:asciiTheme="minorHAnsi" w:hAnsiTheme="minorHAnsi"/>
          <w:bCs/>
          <w:i/>
          <w:iCs/>
          <w:sz w:val="22"/>
          <w:szCs w:val="22"/>
        </w:rPr>
        <w:t xml:space="preserve"> 306 acres of vineyards are certified organic and biodynamic. For owners Melissa and Mike, it is not just about winemaking, it is about setting new standards for sustainable, generational farming.</w:t>
      </w:r>
    </w:p>
    <w:p w14:paraId="20538138" w14:textId="77777777" w:rsidR="006959E9" w:rsidRPr="00EB0C85" w:rsidRDefault="006959E9" w:rsidP="006959E9">
      <w:pPr>
        <w:ind w:left="2880" w:right="-237"/>
        <w:rPr>
          <w:rFonts w:asciiTheme="minorHAnsi" w:hAnsiTheme="minorHAnsi"/>
          <w:bCs/>
          <w:i/>
          <w:iCs/>
          <w:sz w:val="22"/>
          <w:szCs w:val="22"/>
        </w:rPr>
      </w:pPr>
    </w:p>
    <w:p w14:paraId="3E90F3EC" w14:textId="77777777" w:rsidR="006959E9" w:rsidRPr="00F0585F" w:rsidRDefault="006959E9" w:rsidP="006959E9">
      <w:pPr>
        <w:pStyle w:val="NormalWeb"/>
        <w:spacing w:before="0" w:beforeAutospacing="0" w:after="0" w:afterAutospacing="0"/>
        <w:ind w:left="2880"/>
        <w:rPr>
          <w:rFonts w:ascii="Calibri" w:hAnsi="Calibri" w:cs="Calibri"/>
          <w:sz w:val="22"/>
          <w:szCs w:val="22"/>
        </w:rPr>
      </w:pPr>
      <w:r w:rsidRPr="00F0585F">
        <w:rPr>
          <w:rFonts w:ascii="Calibri" w:hAnsi="Calibri" w:cs="Calibri"/>
          <w:sz w:val="22"/>
          <w:szCs w:val="22"/>
        </w:rPr>
        <w:t xml:space="preserve">The moon and nature are key contributors to </w:t>
      </w:r>
      <w:proofErr w:type="spellStart"/>
      <w:r w:rsidRPr="00F0585F">
        <w:rPr>
          <w:rFonts w:ascii="Calibri" w:hAnsi="Calibri" w:cs="Calibri"/>
          <w:sz w:val="22"/>
          <w:szCs w:val="22"/>
        </w:rPr>
        <w:t>Gemtree’s</w:t>
      </w:r>
      <w:proofErr w:type="spellEnd"/>
      <w:r w:rsidRPr="00F0585F">
        <w:rPr>
          <w:rFonts w:ascii="Calibri" w:hAnsi="Calibri" w:cs="Calibri"/>
          <w:sz w:val="22"/>
          <w:szCs w:val="22"/>
        </w:rPr>
        <w:t xml:space="preserve"> wines. Take a walk as we</w:t>
      </w:r>
      <w:r>
        <w:rPr>
          <w:rFonts w:ascii="Calibri" w:hAnsi="Calibri" w:cs="Calibri"/>
          <w:sz w:val="22"/>
          <w:szCs w:val="22"/>
        </w:rPr>
        <w:t xml:space="preserve"> </w:t>
      </w:r>
      <w:r w:rsidRPr="00F0585F">
        <w:rPr>
          <w:rFonts w:ascii="Calibri" w:hAnsi="Calibri" w:cs="Calibri"/>
          <w:sz w:val="22"/>
          <w:szCs w:val="22"/>
        </w:rPr>
        <w:t>demystify biodynamics with a bite to eat and a glass of wine – of course! Learn about biodynamic grape growing and wine making during a relaxing guided tour of</w:t>
      </w:r>
      <w:r w:rsidRPr="00F0585F">
        <w:rPr>
          <w:rFonts w:ascii="Calibri" w:hAnsi="Calibri" w:cs="Calibri"/>
          <w:sz w:val="22"/>
          <w:szCs w:val="22"/>
        </w:rPr>
        <w:br/>
      </w:r>
      <w:proofErr w:type="spellStart"/>
      <w:r w:rsidRPr="00F0585F">
        <w:rPr>
          <w:rFonts w:ascii="Calibri" w:hAnsi="Calibri" w:cs="Calibri"/>
          <w:sz w:val="22"/>
          <w:szCs w:val="22"/>
        </w:rPr>
        <w:t>Gemtree’s</w:t>
      </w:r>
      <w:proofErr w:type="spellEnd"/>
      <w:r w:rsidRPr="00F0585F">
        <w:rPr>
          <w:rFonts w:ascii="Calibri" w:hAnsi="Calibri" w:cs="Calibri"/>
          <w:sz w:val="22"/>
          <w:szCs w:val="22"/>
        </w:rPr>
        <w:t xml:space="preserve"> Biodynamic Hut and see </w:t>
      </w:r>
      <w:proofErr w:type="spellStart"/>
      <w:r w:rsidRPr="00F0585F">
        <w:rPr>
          <w:rFonts w:ascii="Calibri" w:hAnsi="Calibri" w:cs="Calibri"/>
          <w:sz w:val="22"/>
          <w:szCs w:val="22"/>
        </w:rPr>
        <w:t>firsthand</w:t>
      </w:r>
      <w:proofErr w:type="spellEnd"/>
      <w:r w:rsidRPr="00F0585F">
        <w:rPr>
          <w:rFonts w:ascii="Calibri" w:hAnsi="Calibri" w:cs="Calibri"/>
          <w:sz w:val="22"/>
          <w:szCs w:val="22"/>
        </w:rPr>
        <w:t xml:space="preserve"> how this philosophy is applied in</w:t>
      </w:r>
      <w:r w:rsidRPr="00F0585F">
        <w:rPr>
          <w:rFonts w:ascii="Calibri" w:hAnsi="Calibri" w:cs="Calibri"/>
          <w:sz w:val="22"/>
          <w:szCs w:val="22"/>
        </w:rPr>
        <w:br/>
        <w:t>the vineyards.</w:t>
      </w:r>
      <w:r>
        <w:rPr>
          <w:rFonts w:ascii="Calibri" w:hAnsi="Calibri" w:cs="Calibri"/>
          <w:sz w:val="22"/>
          <w:szCs w:val="22"/>
        </w:rPr>
        <w:t xml:space="preserve"> </w:t>
      </w:r>
      <w:r w:rsidRPr="00F0585F">
        <w:rPr>
          <w:rFonts w:ascii="Calibri" w:hAnsi="Calibri" w:cs="Calibri"/>
          <w:sz w:val="22"/>
          <w:szCs w:val="22"/>
        </w:rPr>
        <w:t>Complete your tour with a delicious regional platter featuring some of the Vale’s finest</w:t>
      </w:r>
      <w:r>
        <w:rPr>
          <w:rFonts w:ascii="Calibri" w:hAnsi="Calibri" w:cs="Calibri"/>
          <w:sz w:val="22"/>
          <w:szCs w:val="22"/>
        </w:rPr>
        <w:t xml:space="preserve"> </w:t>
      </w:r>
      <w:r w:rsidRPr="00F0585F">
        <w:rPr>
          <w:rFonts w:ascii="Calibri" w:hAnsi="Calibri" w:cs="Calibri"/>
          <w:sz w:val="22"/>
          <w:szCs w:val="22"/>
        </w:rPr>
        <w:t xml:space="preserve">cured meats, cheeses, </w:t>
      </w:r>
      <w:proofErr w:type="gramStart"/>
      <w:r w:rsidRPr="00F0585F">
        <w:rPr>
          <w:rFonts w:ascii="Calibri" w:hAnsi="Calibri" w:cs="Calibri"/>
          <w:sz w:val="22"/>
          <w:szCs w:val="22"/>
        </w:rPr>
        <w:t>condiments</w:t>
      </w:r>
      <w:proofErr w:type="gramEnd"/>
      <w:r w:rsidRPr="00F0585F">
        <w:rPr>
          <w:rFonts w:ascii="Calibri" w:hAnsi="Calibri" w:cs="Calibri"/>
          <w:sz w:val="22"/>
          <w:szCs w:val="22"/>
        </w:rPr>
        <w:t xml:space="preserve"> and locally baked breads along with a glass of</w:t>
      </w:r>
      <w:r>
        <w:rPr>
          <w:rFonts w:ascii="Calibri" w:hAnsi="Calibri" w:cs="Calibri"/>
          <w:sz w:val="22"/>
          <w:szCs w:val="22"/>
        </w:rPr>
        <w:t xml:space="preserve"> </w:t>
      </w:r>
      <w:proofErr w:type="spellStart"/>
      <w:r w:rsidRPr="00F0585F">
        <w:rPr>
          <w:rFonts w:ascii="Calibri" w:hAnsi="Calibri" w:cs="Calibri"/>
          <w:sz w:val="22"/>
          <w:szCs w:val="22"/>
        </w:rPr>
        <w:t>Gemtree</w:t>
      </w:r>
      <w:proofErr w:type="spellEnd"/>
      <w:r w:rsidRPr="00F0585F">
        <w:rPr>
          <w:rFonts w:ascii="Calibri" w:hAnsi="Calibri" w:cs="Calibri"/>
          <w:sz w:val="22"/>
          <w:szCs w:val="22"/>
        </w:rPr>
        <w:t xml:space="preserve"> Regional Wine.</w:t>
      </w:r>
    </w:p>
    <w:p w14:paraId="59EA6F83" w14:textId="77777777" w:rsidR="006959E9" w:rsidRDefault="006959E9" w:rsidP="006959E9">
      <w:pPr>
        <w:rPr>
          <w:rFonts w:asciiTheme="minorHAnsi" w:hAnsiTheme="minorHAnsi"/>
          <w:i/>
          <w:sz w:val="22"/>
          <w:szCs w:val="22"/>
        </w:rPr>
      </w:pPr>
    </w:p>
    <w:p w14:paraId="157AA144" w14:textId="77777777" w:rsidR="00A37521" w:rsidRDefault="006959E9" w:rsidP="00A37521">
      <w:pPr>
        <w:rPr>
          <w:rFonts w:asciiTheme="minorHAnsi" w:hAnsiTheme="minorHAnsi"/>
          <w:iCs/>
          <w:sz w:val="22"/>
          <w:szCs w:val="22"/>
        </w:rPr>
      </w:pPr>
      <w:r>
        <w:rPr>
          <w:rFonts w:asciiTheme="minorHAnsi" w:hAnsiTheme="minorHAnsi"/>
          <w:i/>
          <w:sz w:val="22"/>
          <w:szCs w:val="22"/>
        </w:rPr>
        <w:tab/>
      </w:r>
      <w:r>
        <w:rPr>
          <w:rFonts w:asciiTheme="minorHAnsi" w:hAnsiTheme="minorHAnsi"/>
          <w:i/>
          <w:sz w:val="22"/>
          <w:szCs w:val="22"/>
        </w:rPr>
        <w:tab/>
      </w:r>
      <w:r>
        <w:rPr>
          <w:rFonts w:asciiTheme="minorHAnsi" w:hAnsiTheme="minorHAnsi"/>
          <w:i/>
          <w:sz w:val="22"/>
          <w:szCs w:val="22"/>
        </w:rPr>
        <w:tab/>
      </w:r>
      <w:r>
        <w:rPr>
          <w:rFonts w:asciiTheme="minorHAnsi" w:hAnsiTheme="minorHAnsi"/>
          <w:i/>
          <w:sz w:val="22"/>
          <w:szCs w:val="22"/>
        </w:rPr>
        <w:tab/>
      </w:r>
      <w:r w:rsidR="00A37521">
        <w:rPr>
          <w:rFonts w:asciiTheme="minorHAnsi" w:hAnsiTheme="minorHAnsi"/>
          <w:iCs/>
          <w:sz w:val="22"/>
          <w:szCs w:val="22"/>
        </w:rPr>
        <w:t xml:space="preserve">Depart </w:t>
      </w:r>
      <w:proofErr w:type="spellStart"/>
      <w:r w:rsidR="00A37521">
        <w:rPr>
          <w:rFonts w:asciiTheme="minorHAnsi" w:hAnsiTheme="minorHAnsi"/>
          <w:iCs/>
          <w:sz w:val="22"/>
          <w:szCs w:val="22"/>
        </w:rPr>
        <w:t>Gemtree</w:t>
      </w:r>
      <w:proofErr w:type="spellEnd"/>
      <w:r w:rsidR="00A37521">
        <w:rPr>
          <w:rFonts w:asciiTheme="minorHAnsi" w:hAnsiTheme="minorHAnsi"/>
          <w:iCs/>
          <w:sz w:val="22"/>
          <w:szCs w:val="22"/>
        </w:rPr>
        <w:t xml:space="preserve"> Wines and travel to </w:t>
      </w:r>
      <w:hyperlink r:id="rId41" w:history="1">
        <w:proofErr w:type="spellStart"/>
        <w:r w:rsidR="00A37521" w:rsidRPr="00B11752">
          <w:rPr>
            <w:rStyle w:val="Hyperlink"/>
            <w:rFonts w:asciiTheme="minorHAnsi" w:hAnsiTheme="minorHAnsi"/>
            <w:b/>
            <w:bCs/>
            <w:iCs/>
            <w:sz w:val="22"/>
            <w:szCs w:val="22"/>
          </w:rPr>
          <w:t>Hardys</w:t>
        </w:r>
        <w:proofErr w:type="spellEnd"/>
        <w:r w:rsidR="00A37521" w:rsidRPr="00B11752">
          <w:rPr>
            <w:rStyle w:val="Hyperlink"/>
            <w:rFonts w:asciiTheme="minorHAnsi" w:hAnsiTheme="minorHAnsi"/>
            <w:b/>
            <w:bCs/>
            <w:iCs/>
            <w:sz w:val="22"/>
            <w:szCs w:val="22"/>
          </w:rPr>
          <w:t xml:space="preserve"> </w:t>
        </w:r>
        <w:proofErr w:type="spellStart"/>
        <w:r w:rsidR="00A37521" w:rsidRPr="00B11752">
          <w:rPr>
            <w:rStyle w:val="Hyperlink"/>
            <w:rFonts w:asciiTheme="minorHAnsi" w:hAnsiTheme="minorHAnsi"/>
            <w:b/>
            <w:bCs/>
            <w:iCs/>
            <w:sz w:val="22"/>
            <w:szCs w:val="22"/>
          </w:rPr>
          <w:t>Tintara</w:t>
        </w:r>
        <w:proofErr w:type="spellEnd"/>
      </w:hyperlink>
      <w:r w:rsidR="00A37521">
        <w:rPr>
          <w:rFonts w:asciiTheme="minorHAnsi" w:hAnsiTheme="minorHAnsi"/>
          <w:iCs/>
          <w:sz w:val="22"/>
          <w:szCs w:val="22"/>
        </w:rPr>
        <w:t>.</w:t>
      </w:r>
    </w:p>
    <w:p w14:paraId="1C8967B3" w14:textId="77777777" w:rsidR="00A37521" w:rsidRPr="00F0585F" w:rsidRDefault="00A37521" w:rsidP="00A37521">
      <w:pPr>
        <w:rPr>
          <w:rFonts w:asciiTheme="minorHAnsi" w:hAnsiTheme="minorHAnsi"/>
          <w:iCs/>
          <w:sz w:val="22"/>
          <w:szCs w:val="22"/>
        </w:rPr>
      </w:pPr>
    </w:p>
    <w:p w14:paraId="5E5C0821" w14:textId="77777777" w:rsidR="00A37521" w:rsidRDefault="00A37521" w:rsidP="00A37521">
      <w:pPr>
        <w:ind w:left="2160" w:right="-33" w:firstLine="720"/>
        <w:rPr>
          <w:rFonts w:asciiTheme="minorHAnsi" w:hAnsiTheme="minorHAnsi"/>
          <w:sz w:val="22"/>
          <w:szCs w:val="22"/>
        </w:rPr>
      </w:pPr>
      <w:r w:rsidRPr="00F314F6">
        <w:rPr>
          <w:rFonts w:asciiTheme="minorHAnsi" w:hAnsiTheme="minorHAnsi"/>
          <w:sz w:val="22"/>
          <w:szCs w:val="22"/>
        </w:rPr>
        <w:t>Arrive at</w:t>
      </w:r>
      <w:r>
        <w:rPr>
          <w:rFonts w:asciiTheme="minorHAnsi" w:hAnsiTheme="minorHAnsi"/>
          <w:sz w:val="22"/>
          <w:szCs w:val="22"/>
        </w:rPr>
        <w:t xml:space="preserve"> </w:t>
      </w:r>
      <w:proofErr w:type="spellStart"/>
      <w:r w:rsidRPr="00B11752">
        <w:rPr>
          <w:rFonts w:asciiTheme="minorHAnsi" w:hAnsiTheme="minorHAnsi"/>
          <w:sz w:val="22"/>
          <w:szCs w:val="22"/>
        </w:rPr>
        <w:t>Hardys</w:t>
      </w:r>
      <w:proofErr w:type="spellEnd"/>
      <w:r w:rsidRPr="00B11752">
        <w:rPr>
          <w:rFonts w:asciiTheme="minorHAnsi" w:hAnsiTheme="minorHAnsi"/>
          <w:sz w:val="22"/>
          <w:szCs w:val="22"/>
        </w:rPr>
        <w:t xml:space="preserve"> </w:t>
      </w:r>
      <w:proofErr w:type="spellStart"/>
      <w:r w:rsidRPr="00B11752">
        <w:rPr>
          <w:rFonts w:asciiTheme="minorHAnsi" w:hAnsiTheme="minorHAnsi"/>
          <w:sz w:val="22"/>
          <w:szCs w:val="22"/>
        </w:rPr>
        <w:t>Tintara</w:t>
      </w:r>
      <w:proofErr w:type="spellEnd"/>
      <w:r>
        <w:rPr>
          <w:rFonts w:asciiTheme="minorHAnsi" w:hAnsiTheme="minorHAnsi"/>
          <w:sz w:val="22"/>
          <w:szCs w:val="22"/>
        </w:rPr>
        <w:t xml:space="preserve"> and enjoy a cellar door tasting. </w:t>
      </w:r>
    </w:p>
    <w:p w14:paraId="0BB0CC7B" w14:textId="77777777" w:rsidR="00A37521" w:rsidRDefault="00A37521" w:rsidP="00A37521">
      <w:pPr>
        <w:ind w:left="2160" w:right="-33" w:firstLine="720"/>
        <w:rPr>
          <w:rFonts w:asciiTheme="minorHAnsi" w:hAnsiTheme="minorHAnsi"/>
          <w:sz w:val="22"/>
          <w:szCs w:val="22"/>
        </w:rPr>
      </w:pPr>
    </w:p>
    <w:p w14:paraId="18A15324" w14:textId="77777777" w:rsidR="00A37521" w:rsidRPr="00B11752" w:rsidRDefault="00A37521" w:rsidP="00A37521">
      <w:pPr>
        <w:ind w:left="2880" w:right="-33"/>
        <w:rPr>
          <w:rFonts w:asciiTheme="minorHAnsi" w:hAnsiTheme="minorHAnsi"/>
          <w:i/>
          <w:iCs/>
          <w:sz w:val="22"/>
          <w:szCs w:val="22"/>
        </w:rPr>
      </w:pPr>
      <w:proofErr w:type="spellStart"/>
      <w:r w:rsidRPr="00B11752">
        <w:rPr>
          <w:rFonts w:asciiTheme="minorHAnsi" w:hAnsiTheme="minorHAnsi"/>
          <w:i/>
          <w:iCs/>
          <w:sz w:val="22"/>
          <w:szCs w:val="22"/>
        </w:rPr>
        <w:t>Hardys</w:t>
      </w:r>
      <w:proofErr w:type="spellEnd"/>
      <w:r w:rsidRPr="00B11752">
        <w:rPr>
          <w:rFonts w:asciiTheme="minorHAnsi" w:hAnsiTheme="minorHAnsi"/>
          <w:i/>
          <w:iCs/>
          <w:sz w:val="22"/>
          <w:szCs w:val="22"/>
        </w:rPr>
        <w:t xml:space="preserve"> </w:t>
      </w:r>
      <w:proofErr w:type="spellStart"/>
      <w:r w:rsidRPr="00B11752">
        <w:rPr>
          <w:rFonts w:asciiTheme="minorHAnsi" w:hAnsiTheme="minorHAnsi"/>
          <w:i/>
          <w:iCs/>
          <w:sz w:val="22"/>
          <w:szCs w:val="22"/>
        </w:rPr>
        <w:t>Tintara</w:t>
      </w:r>
      <w:proofErr w:type="spellEnd"/>
      <w:r w:rsidRPr="00B11752">
        <w:rPr>
          <w:rFonts w:asciiTheme="minorHAnsi" w:hAnsiTheme="minorHAnsi"/>
          <w:i/>
          <w:iCs/>
          <w:sz w:val="22"/>
          <w:szCs w:val="22"/>
        </w:rPr>
        <w:t xml:space="preserve"> takes visitors beyond the cellar door to experience a rare immersion of history, storytelling and bespoke experiences that can’t be found anywhere else in the country. Explore the estate’s historic buildings, the original working winery and sprawling gardens, home to the legendary Moreton Bay Fig Tree, almost 150 years old.</w:t>
      </w:r>
    </w:p>
    <w:p w14:paraId="7FFF585A" w14:textId="77777777" w:rsidR="00A37521" w:rsidRDefault="00A37521" w:rsidP="00A37521">
      <w:pPr>
        <w:ind w:left="2160" w:right="-33" w:firstLine="720"/>
        <w:rPr>
          <w:rFonts w:asciiTheme="minorHAnsi" w:hAnsiTheme="minorHAnsi"/>
          <w:sz w:val="22"/>
          <w:szCs w:val="22"/>
        </w:rPr>
      </w:pPr>
    </w:p>
    <w:p w14:paraId="01ED7174" w14:textId="77777777" w:rsidR="00A37521" w:rsidRPr="00B83E81" w:rsidRDefault="00A37521" w:rsidP="00A37521">
      <w:pPr>
        <w:ind w:left="2880" w:right="-33"/>
        <w:rPr>
          <w:rFonts w:asciiTheme="minorHAnsi" w:hAnsiTheme="minorHAnsi"/>
          <w:sz w:val="22"/>
          <w:szCs w:val="22"/>
        </w:rPr>
      </w:pPr>
      <w:r>
        <w:rPr>
          <w:rFonts w:asciiTheme="minorHAnsi" w:hAnsiTheme="minorHAnsi"/>
          <w:sz w:val="22"/>
          <w:szCs w:val="22"/>
        </w:rPr>
        <w:t xml:space="preserve">Afterwards, explore the </w:t>
      </w:r>
      <w:hyperlink r:id="rId42" w:history="1">
        <w:proofErr w:type="spellStart"/>
        <w:r w:rsidRPr="00B11752">
          <w:rPr>
            <w:rStyle w:val="Hyperlink"/>
            <w:rFonts w:asciiTheme="minorHAnsi" w:hAnsiTheme="minorHAnsi"/>
            <w:b/>
            <w:bCs/>
            <w:sz w:val="22"/>
            <w:szCs w:val="22"/>
          </w:rPr>
          <w:t>Fleurieu</w:t>
        </w:r>
        <w:proofErr w:type="spellEnd"/>
        <w:r w:rsidRPr="00B11752">
          <w:rPr>
            <w:rStyle w:val="Hyperlink"/>
            <w:rFonts w:asciiTheme="minorHAnsi" w:hAnsiTheme="minorHAnsi"/>
            <w:b/>
            <w:bCs/>
            <w:sz w:val="22"/>
            <w:szCs w:val="22"/>
          </w:rPr>
          <w:t xml:space="preserve"> Arthouse</w:t>
        </w:r>
      </w:hyperlink>
      <w:r>
        <w:rPr>
          <w:rFonts w:asciiTheme="minorHAnsi" w:hAnsiTheme="minorHAnsi"/>
          <w:sz w:val="22"/>
          <w:szCs w:val="22"/>
        </w:rPr>
        <w:t xml:space="preserve">, located on the </w:t>
      </w:r>
      <w:proofErr w:type="spellStart"/>
      <w:r>
        <w:rPr>
          <w:rFonts w:asciiTheme="minorHAnsi" w:hAnsiTheme="minorHAnsi"/>
          <w:sz w:val="22"/>
          <w:szCs w:val="22"/>
        </w:rPr>
        <w:t>Hardys</w:t>
      </w:r>
      <w:proofErr w:type="spellEnd"/>
      <w:r>
        <w:rPr>
          <w:rFonts w:asciiTheme="minorHAnsi" w:hAnsiTheme="minorHAnsi"/>
          <w:sz w:val="22"/>
          <w:szCs w:val="22"/>
        </w:rPr>
        <w:t xml:space="preserve"> </w:t>
      </w:r>
      <w:proofErr w:type="spellStart"/>
      <w:r>
        <w:rPr>
          <w:rFonts w:asciiTheme="minorHAnsi" w:hAnsiTheme="minorHAnsi"/>
          <w:sz w:val="22"/>
          <w:szCs w:val="22"/>
        </w:rPr>
        <w:t>Tintara</w:t>
      </w:r>
      <w:proofErr w:type="spellEnd"/>
      <w:r>
        <w:rPr>
          <w:rFonts w:asciiTheme="minorHAnsi" w:hAnsiTheme="minorHAnsi"/>
          <w:sz w:val="22"/>
          <w:szCs w:val="22"/>
        </w:rPr>
        <w:t xml:space="preserve"> site and featuring working artist studios, an artisan retail shop and interactive workshop space.</w:t>
      </w:r>
    </w:p>
    <w:p w14:paraId="0D263341" w14:textId="77777777" w:rsidR="00A37521" w:rsidRPr="00F314F6" w:rsidRDefault="00A37521" w:rsidP="00A37521">
      <w:pPr>
        <w:ind w:right="-237"/>
        <w:rPr>
          <w:rFonts w:asciiTheme="minorHAnsi" w:hAnsiTheme="minorHAnsi"/>
          <w:b/>
          <w:sz w:val="22"/>
          <w:szCs w:val="22"/>
        </w:rPr>
      </w:pPr>
    </w:p>
    <w:p w14:paraId="0D88FC5E" w14:textId="77777777" w:rsidR="00A37521" w:rsidRPr="00AF205C" w:rsidRDefault="00A37521" w:rsidP="00A37521">
      <w:pPr>
        <w:ind w:left="2880"/>
        <w:rPr>
          <w:rFonts w:asciiTheme="minorHAnsi" w:hAnsiTheme="minorHAnsi"/>
          <w:i/>
          <w:sz w:val="22"/>
          <w:szCs w:val="22"/>
        </w:rPr>
      </w:pPr>
      <w:proofErr w:type="spellStart"/>
      <w:r>
        <w:rPr>
          <w:rFonts w:asciiTheme="minorHAnsi" w:hAnsiTheme="minorHAnsi"/>
          <w:i/>
          <w:sz w:val="22"/>
          <w:szCs w:val="22"/>
        </w:rPr>
        <w:t>d</w:t>
      </w:r>
      <w:r w:rsidRPr="001D251B">
        <w:rPr>
          <w:rFonts w:asciiTheme="minorHAnsi" w:hAnsiTheme="minorHAnsi"/>
          <w:i/>
          <w:sz w:val="22"/>
          <w:szCs w:val="22"/>
        </w:rPr>
        <w:t>’Arenberg</w:t>
      </w:r>
      <w:proofErr w:type="spellEnd"/>
      <w:r>
        <w:rPr>
          <w:rFonts w:asciiTheme="minorHAnsi" w:hAnsiTheme="minorHAnsi"/>
          <w:i/>
          <w:sz w:val="22"/>
          <w:szCs w:val="22"/>
        </w:rPr>
        <w:t xml:space="preserve">, </w:t>
      </w:r>
      <w:proofErr w:type="spellStart"/>
      <w:r>
        <w:rPr>
          <w:rFonts w:asciiTheme="minorHAnsi" w:hAnsiTheme="minorHAnsi"/>
          <w:i/>
          <w:sz w:val="22"/>
          <w:szCs w:val="22"/>
        </w:rPr>
        <w:t>Gemtree</w:t>
      </w:r>
      <w:proofErr w:type="spellEnd"/>
      <w:r>
        <w:rPr>
          <w:rFonts w:asciiTheme="minorHAnsi" w:hAnsiTheme="minorHAnsi"/>
          <w:i/>
          <w:sz w:val="22"/>
          <w:szCs w:val="22"/>
        </w:rPr>
        <w:t xml:space="preserve"> Wines and </w:t>
      </w:r>
      <w:proofErr w:type="spellStart"/>
      <w:r>
        <w:rPr>
          <w:rFonts w:asciiTheme="minorHAnsi" w:hAnsiTheme="minorHAnsi"/>
          <w:i/>
          <w:sz w:val="22"/>
          <w:szCs w:val="22"/>
        </w:rPr>
        <w:t>Hardys</w:t>
      </w:r>
      <w:proofErr w:type="spellEnd"/>
      <w:r>
        <w:rPr>
          <w:rFonts w:asciiTheme="minorHAnsi" w:hAnsiTheme="minorHAnsi"/>
          <w:i/>
          <w:sz w:val="22"/>
          <w:szCs w:val="22"/>
        </w:rPr>
        <w:t xml:space="preserve"> </w:t>
      </w:r>
      <w:proofErr w:type="spellStart"/>
      <w:r>
        <w:rPr>
          <w:rFonts w:asciiTheme="minorHAnsi" w:hAnsiTheme="minorHAnsi"/>
          <w:i/>
          <w:sz w:val="22"/>
          <w:szCs w:val="22"/>
        </w:rPr>
        <w:t>Tintara</w:t>
      </w:r>
      <w:proofErr w:type="spellEnd"/>
      <w:r w:rsidRPr="001D251B">
        <w:rPr>
          <w:rFonts w:asciiTheme="minorHAnsi" w:hAnsiTheme="minorHAnsi"/>
          <w:i/>
          <w:sz w:val="22"/>
          <w:szCs w:val="22"/>
        </w:rPr>
        <w:t xml:space="preserve"> </w:t>
      </w:r>
      <w:r>
        <w:rPr>
          <w:rFonts w:asciiTheme="minorHAnsi" w:hAnsiTheme="minorHAnsi"/>
          <w:i/>
          <w:sz w:val="22"/>
          <w:szCs w:val="22"/>
        </w:rPr>
        <w:t xml:space="preserve">are </w:t>
      </w:r>
      <w:r w:rsidRPr="001D251B">
        <w:rPr>
          <w:rFonts w:asciiTheme="minorHAnsi" w:hAnsiTheme="minorHAnsi"/>
          <w:i/>
          <w:sz w:val="22"/>
          <w:szCs w:val="22"/>
        </w:rPr>
        <w:t>member</w:t>
      </w:r>
      <w:r>
        <w:rPr>
          <w:rFonts w:asciiTheme="minorHAnsi" w:hAnsiTheme="minorHAnsi"/>
          <w:i/>
          <w:sz w:val="22"/>
          <w:szCs w:val="22"/>
        </w:rPr>
        <w:t>s</w:t>
      </w:r>
      <w:r w:rsidRPr="001D251B">
        <w:rPr>
          <w:rFonts w:asciiTheme="minorHAnsi" w:hAnsiTheme="minorHAnsi"/>
          <w:i/>
          <w:sz w:val="22"/>
          <w:szCs w:val="22"/>
        </w:rPr>
        <w:t xml:space="preserve"> of </w:t>
      </w:r>
      <w:hyperlink r:id="rId43" w:history="1">
        <w:r w:rsidRPr="00F0585F">
          <w:rPr>
            <w:rStyle w:val="Hyperlink"/>
            <w:rFonts w:asciiTheme="minorHAnsi" w:hAnsiTheme="minorHAnsi"/>
            <w:b/>
            <w:bCs/>
            <w:i/>
            <w:sz w:val="22"/>
            <w:szCs w:val="22"/>
          </w:rPr>
          <w:t>Ultimate Winery Experiences Australia</w:t>
        </w:r>
      </w:hyperlink>
      <w:r>
        <w:rPr>
          <w:rFonts w:asciiTheme="minorHAnsi" w:hAnsiTheme="minorHAnsi"/>
          <w:b/>
          <w:bCs/>
          <w:i/>
          <w:sz w:val="22"/>
          <w:szCs w:val="22"/>
        </w:rPr>
        <w:t>.</w:t>
      </w:r>
    </w:p>
    <w:p w14:paraId="59BA61B5" w14:textId="5B464BA6" w:rsidR="006959E9" w:rsidRDefault="006959E9" w:rsidP="00A37521">
      <w:pPr>
        <w:rPr>
          <w:rFonts w:asciiTheme="minorHAnsi" w:hAnsiTheme="minorHAnsi"/>
          <w:i/>
          <w:sz w:val="22"/>
          <w:szCs w:val="22"/>
        </w:rPr>
      </w:pPr>
    </w:p>
    <w:p w14:paraId="5E433F22" w14:textId="77777777" w:rsidR="006959E9" w:rsidRPr="002874BD" w:rsidRDefault="006959E9" w:rsidP="006959E9">
      <w:pPr>
        <w:ind w:left="2880"/>
        <w:rPr>
          <w:rFonts w:asciiTheme="minorHAnsi" w:hAnsiTheme="minorHAnsi"/>
          <w:iCs/>
          <w:sz w:val="22"/>
          <w:szCs w:val="22"/>
        </w:rPr>
      </w:pPr>
      <w:r>
        <w:rPr>
          <w:rFonts w:asciiTheme="minorHAnsi" w:hAnsiTheme="minorHAnsi"/>
          <w:iCs/>
          <w:sz w:val="22"/>
          <w:szCs w:val="22"/>
        </w:rPr>
        <w:t>Tonight e</w:t>
      </w:r>
      <w:r w:rsidRPr="00F0585F">
        <w:rPr>
          <w:rFonts w:asciiTheme="minorHAnsi" w:hAnsiTheme="minorHAnsi"/>
          <w:iCs/>
          <w:sz w:val="22"/>
          <w:szCs w:val="22"/>
        </w:rPr>
        <w:t xml:space="preserve">njoy a casual dinner </w:t>
      </w:r>
      <w:r>
        <w:rPr>
          <w:rFonts w:asciiTheme="minorHAnsi" w:hAnsiTheme="minorHAnsi"/>
          <w:iCs/>
          <w:sz w:val="22"/>
          <w:szCs w:val="22"/>
        </w:rPr>
        <w:t xml:space="preserve">at one of Adelaide’s many </w:t>
      </w:r>
      <w:r w:rsidRPr="00F0585F">
        <w:rPr>
          <w:rFonts w:asciiTheme="minorHAnsi" w:hAnsiTheme="minorHAnsi"/>
          <w:b/>
          <w:bCs/>
          <w:iCs/>
          <w:sz w:val="22"/>
          <w:szCs w:val="22"/>
        </w:rPr>
        <w:t>historic pubs</w:t>
      </w:r>
      <w:r>
        <w:rPr>
          <w:rFonts w:asciiTheme="minorHAnsi" w:hAnsiTheme="minorHAnsi"/>
          <w:iCs/>
          <w:sz w:val="22"/>
          <w:szCs w:val="22"/>
        </w:rPr>
        <w:t xml:space="preserve"> such as the </w:t>
      </w:r>
      <w:hyperlink r:id="rId44" w:history="1">
        <w:r w:rsidRPr="00295C17">
          <w:rPr>
            <w:rStyle w:val="Hyperlink"/>
            <w:rFonts w:asciiTheme="minorHAnsi" w:hAnsiTheme="minorHAnsi"/>
            <w:b/>
            <w:bCs/>
            <w:iCs/>
            <w:sz w:val="22"/>
            <w:szCs w:val="22"/>
          </w:rPr>
          <w:t>Stag Public House</w:t>
        </w:r>
      </w:hyperlink>
      <w:r>
        <w:rPr>
          <w:rFonts w:asciiTheme="minorHAnsi" w:hAnsiTheme="minorHAnsi"/>
          <w:iCs/>
          <w:sz w:val="22"/>
          <w:szCs w:val="22"/>
        </w:rPr>
        <w:t xml:space="preserve">, </w:t>
      </w:r>
      <w:hyperlink r:id="rId45" w:history="1">
        <w:r w:rsidRPr="00295C17">
          <w:rPr>
            <w:rStyle w:val="Hyperlink"/>
            <w:rFonts w:asciiTheme="minorHAnsi" w:hAnsiTheme="minorHAnsi"/>
            <w:b/>
            <w:bCs/>
            <w:iCs/>
            <w:sz w:val="22"/>
            <w:szCs w:val="22"/>
          </w:rPr>
          <w:t>Port Admiral Hotel</w:t>
        </w:r>
      </w:hyperlink>
      <w:r>
        <w:rPr>
          <w:rFonts w:asciiTheme="minorHAnsi" w:hAnsiTheme="minorHAnsi"/>
          <w:iCs/>
          <w:sz w:val="22"/>
          <w:szCs w:val="22"/>
        </w:rPr>
        <w:t xml:space="preserve"> or the </w:t>
      </w:r>
      <w:hyperlink r:id="rId46" w:history="1">
        <w:r w:rsidRPr="00295C17">
          <w:rPr>
            <w:rStyle w:val="Hyperlink"/>
            <w:rFonts w:asciiTheme="minorHAnsi" w:hAnsiTheme="minorHAnsi"/>
            <w:b/>
            <w:bCs/>
            <w:iCs/>
            <w:sz w:val="22"/>
            <w:szCs w:val="22"/>
          </w:rPr>
          <w:t>West Oak Hotel</w:t>
        </w:r>
      </w:hyperlink>
      <w:r>
        <w:rPr>
          <w:rFonts w:asciiTheme="minorHAnsi" w:hAnsiTheme="minorHAnsi"/>
          <w:iCs/>
          <w:sz w:val="22"/>
          <w:szCs w:val="22"/>
        </w:rPr>
        <w:t xml:space="preserve">. </w:t>
      </w:r>
    </w:p>
    <w:p w14:paraId="54D9E826" w14:textId="77777777" w:rsidR="006959E9" w:rsidRDefault="006959E9" w:rsidP="006959E9">
      <w:pPr>
        <w:autoSpaceDE w:val="0"/>
        <w:autoSpaceDN w:val="0"/>
        <w:rPr>
          <w:rFonts w:ascii="Calibri" w:hAnsi="Calibri" w:cs="Calibri"/>
          <w:b/>
          <w:bCs/>
          <w:sz w:val="22"/>
          <w:szCs w:val="22"/>
        </w:rPr>
      </w:pPr>
    </w:p>
    <w:p w14:paraId="46ABC9C1" w14:textId="77777777" w:rsidR="006959E9" w:rsidRPr="000B43DF" w:rsidRDefault="006959E9" w:rsidP="006959E9">
      <w:pPr>
        <w:autoSpaceDE w:val="0"/>
        <w:autoSpaceDN w:val="0"/>
        <w:rPr>
          <w:rFonts w:ascii="Calibri" w:hAnsi="Calibri" w:cs="Calibri"/>
          <w:b/>
          <w:bCs/>
          <w:sz w:val="22"/>
          <w:szCs w:val="22"/>
        </w:rPr>
      </w:pPr>
      <w:r w:rsidRPr="000B43DF">
        <w:rPr>
          <w:rFonts w:ascii="Calibri" w:hAnsi="Calibri" w:cs="Calibri"/>
          <w:b/>
          <w:bCs/>
          <w:sz w:val="22"/>
          <w:szCs w:val="22"/>
        </w:rPr>
        <w:t>Overnight:</w:t>
      </w:r>
      <w:r w:rsidRPr="000B43DF">
        <w:rPr>
          <w:rFonts w:ascii="Calibri" w:hAnsi="Calibri" w:cs="Calibri"/>
          <w:b/>
          <w:bCs/>
          <w:sz w:val="22"/>
          <w:szCs w:val="22"/>
        </w:rPr>
        <w:tab/>
      </w:r>
      <w:r w:rsidRPr="000B43DF">
        <w:rPr>
          <w:rFonts w:ascii="Calibri" w:hAnsi="Calibri" w:cs="Calibri"/>
          <w:b/>
          <w:bCs/>
          <w:sz w:val="22"/>
          <w:szCs w:val="22"/>
        </w:rPr>
        <w:tab/>
      </w:r>
      <w:r w:rsidRPr="000B43DF">
        <w:rPr>
          <w:rFonts w:ascii="Calibri" w:hAnsi="Calibri" w:cs="Calibri"/>
          <w:b/>
          <w:bCs/>
          <w:sz w:val="22"/>
          <w:szCs w:val="22"/>
        </w:rPr>
        <w:tab/>
        <w:t>Sofitel Adelaide</w:t>
      </w:r>
    </w:p>
    <w:p w14:paraId="4767C3AF" w14:textId="77777777" w:rsidR="006959E9" w:rsidRDefault="006959E9" w:rsidP="006959E9">
      <w:pPr>
        <w:rPr>
          <w:rFonts w:ascii="Calibri" w:hAnsi="Calibri" w:cs="Calibri"/>
          <w:b/>
          <w:bCs/>
        </w:rPr>
      </w:pPr>
    </w:p>
    <w:p w14:paraId="72CAF0DB" w14:textId="77777777" w:rsidR="006959E9" w:rsidRDefault="006959E9" w:rsidP="006959E9">
      <w:pPr>
        <w:rPr>
          <w:rFonts w:ascii="Calibri" w:hAnsi="Calibri" w:cs="Calibri"/>
          <w:b/>
          <w:bCs/>
        </w:rPr>
      </w:pPr>
      <w:r w:rsidRPr="00962F52">
        <w:rPr>
          <w:rFonts w:ascii="Calibri" w:hAnsi="Calibri" w:cs="Calibri"/>
          <w:b/>
          <w:bCs/>
        </w:rPr>
        <w:t xml:space="preserve">DAY </w:t>
      </w:r>
      <w:r>
        <w:rPr>
          <w:rFonts w:ascii="Calibri" w:hAnsi="Calibri" w:cs="Calibri"/>
          <w:b/>
          <w:bCs/>
        </w:rPr>
        <w:t>3</w:t>
      </w:r>
    </w:p>
    <w:p w14:paraId="6E86EB0E" w14:textId="77777777" w:rsidR="006959E9" w:rsidRPr="00EA4DDB" w:rsidRDefault="006959E9" w:rsidP="006959E9">
      <w:pPr>
        <w:pStyle w:val="Nostyle"/>
        <w:spacing w:line="240" w:lineRule="auto"/>
        <w:ind w:left="2880"/>
        <w:rPr>
          <w:rFonts w:ascii="Calibri" w:hAnsi="Calibri"/>
          <w:sz w:val="22"/>
          <w:szCs w:val="22"/>
        </w:rPr>
      </w:pPr>
      <w:r>
        <w:rPr>
          <w:rFonts w:asciiTheme="minorHAnsi" w:hAnsiTheme="minorHAnsi"/>
          <w:sz w:val="22"/>
          <w:szCs w:val="22"/>
        </w:rPr>
        <w:t xml:space="preserve">Take a flight from Adelaide to Wilpena Pound airstrip, then transfer to </w:t>
      </w:r>
      <w:hyperlink r:id="rId47" w:history="1">
        <w:r w:rsidRPr="00EA4DDB">
          <w:rPr>
            <w:rStyle w:val="Hyperlink"/>
            <w:rFonts w:asciiTheme="minorHAnsi" w:hAnsiTheme="minorHAnsi"/>
            <w:b/>
            <w:bCs/>
            <w:sz w:val="22"/>
            <w:szCs w:val="22"/>
          </w:rPr>
          <w:t>Wilpena Pound Resort</w:t>
        </w:r>
      </w:hyperlink>
      <w:r>
        <w:rPr>
          <w:rFonts w:asciiTheme="minorHAnsi" w:hAnsiTheme="minorHAnsi"/>
          <w:sz w:val="22"/>
          <w:szCs w:val="22"/>
        </w:rPr>
        <w:t>.</w:t>
      </w:r>
      <w:r w:rsidRPr="00EA4DDB">
        <w:rPr>
          <w:rFonts w:ascii="Calibri" w:hAnsi="Calibri"/>
          <w:sz w:val="22"/>
          <w:szCs w:val="22"/>
        </w:rPr>
        <w:t xml:space="preserve"> </w:t>
      </w:r>
    </w:p>
    <w:p w14:paraId="48F46EB2" w14:textId="77777777" w:rsidR="006959E9" w:rsidRPr="00A36F12" w:rsidRDefault="006959E9" w:rsidP="006959E9">
      <w:pPr>
        <w:ind w:left="2160" w:firstLine="720"/>
        <w:rPr>
          <w:rFonts w:ascii="Calibri" w:hAnsi="Calibri" w:cs="Calibri"/>
          <w:sz w:val="22"/>
          <w:szCs w:val="22"/>
        </w:rPr>
      </w:pPr>
    </w:p>
    <w:p w14:paraId="6447912E" w14:textId="77777777" w:rsidR="006959E9" w:rsidRPr="00EA4DDB" w:rsidRDefault="006959E9" w:rsidP="006959E9">
      <w:pPr>
        <w:pStyle w:val="NormalWeb"/>
        <w:spacing w:before="0" w:beforeAutospacing="0" w:after="0" w:afterAutospacing="0"/>
        <w:ind w:left="2880"/>
        <w:rPr>
          <w:rFonts w:ascii="Calibri" w:hAnsi="Calibri" w:cs="Calibri"/>
          <w:i/>
          <w:iCs/>
          <w:sz w:val="22"/>
          <w:szCs w:val="22"/>
        </w:rPr>
      </w:pPr>
      <w:r w:rsidRPr="00A36F12">
        <w:rPr>
          <w:rFonts w:ascii="Calibri" w:hAnsi="Calibri" w:cs="Calibri"/>
          <w:i/>
          <w:iCs/>
          <w:sz w:val="22"/>
          <w:szCs w:val="22"/>
        </w:rPr>
        <w:t>Wilpena Pound Resort was formerly owned by the highly respected Rasheed family who pioneered tourism development in the Flinders Ranges.</w:t>
      </w:r>
      <w:r>
        <w:rPr>
          <w:rFonts w:ascii="Calibri" w:hAnsi="Calibri" w:cs="Calibri"/>
          <w:i/>
          <w:iCs/>
          <w:sz w:val="22"/>
          <w:szCs w:val="22"/>
        </w:rPr>
        <w:t xml:space="preserve"> </w:t>
      </w:r>
      <w:r w:rsidRPr="00A36F12">
        <w:rPr>
          <w:rFonts w:ascii="Calibri" w:hAnsi="Calibri" w:cs="Calibri"/>
          <w:i/>
          <w:iCs/>
          <w:sz w:val="22"/>
          <w:szCs w:val="22"/>
        </w:rPr>
        <w:t xml:space="preserve">The property was acquired in June 2012 through a joint venture of Indigenous Business Australia (IBA) and the Adnyamathanha Traditional Lands Association (ATLA). Through the relationship with Adnyamathanha, Wilpena Pound Resort is a distinctively Australian resort offering </w:t>
      </w:r>
      <w:r w:rsidRPr="00A36F12">
        <w:rPr>
          <w:rFonts w:ascii="Calibri" w:hAnsi="Calibri" w:cs="Calibri"/>
          <w:i/>
          <w:iCs/>
          <w:sz w:val="22"/>
          <w:szCs w:val="22"/>
        </w:rPr>
        <w:lastRenderedPageBreak/>
        <w:t xml:space="preserve">visitors to the </w:t>
      </w:r>
      <w:proofErr w:type="spellStart"/>
      <w:r w:rsidRPr="00A36F12">
        <w:rPr>
          <w:rFonts w:ascii="Calibri" w:hAnsi="Calibri" w:cs="Calibri"/>
          <w:i/>
          <w:iCs/>
          <w:sz w:val="22"/>
          <w:szCs w:val="22"/>
        </w:rPr>
        <w:t>Ikara</w:t>
      </w:r>
      <w:proofErr w:type="spellEnd"/>
      <w:r w:rsidRPr="00A36F12">
        <w:rPr>
          <w:rFonts w:ascii="Calibri" w:hAnsi="Calibri" w:cs="Calibri"/>
          <w:i/>
          <w:iCs/>
          <w:sz w:val="22"/>
          <w:szCs w:val="22"/>
        </w:rPr>
        <w:t xml:space="preserve"> Flinders Ranges National Park an opportunity to explore and truly appreciate this spectacular and ancient land with its rich cultural history, unique </w:t>
      </w:r>
      <w:proofErr w:type="gramStart"/>
      <w:r w:rsidRPr="00A36F12">
        <w:rPr>
          <w:rFonts w:ascii="Calibri" w:hAnsi="Calibri" w:cs="Calibri"/>
          <w:i/>
          <w:iCs/>
          <w:sz w:val="22"/>
          <w:szCs w:val="22"/>
        </w:rPr>
        <w:t>biodiversity</w:t>
      </w:r>
      <w:proofErr w:type="gramEnd"/>
      <w:r w:rsidRPr="00A36F12">
        <w:rPr>
          <w:rFonts w:ascii="Calibri" w:hAnsi="Calibri" w:cs="Calibri"/>
          <w:i/>
          <w:iCs/>
          <w:sz w:val="22"/>
          <w:szCs w:val="22"/>
        </w:rPr>
        <w:t xml:space="preserve"> and stunning landscapes. </w:t>
      </w:r>
      <w:r w:rsidRPr="00510F43">
        <w:rPr>
          <w:rFonts w:ascii="Calibri" w:hAnsi="Calibri" w:cs="Calibri"/>
          <w:b/>
          <w:bCs/>
          <w:i/>
          <w:iCs/>
          <w:sz w:val="22"/>
          <w:szCs w:val="22"/>
        </w:rPr>
        <w:t xml:space="preserve"> </w:t>
      </w:r>
    </w:p>
    <w:p w14:paraId="28998ED8" w14:textId="77777777" w:rsidR="006959E9" w:rsidRDefault="006959E9" w:rsidP="006959E9">
      <w:pPr>
        <w:rPr>
          <w:rFonts w:ascii="Calibri" w:hAnsi="Calibri" w:cs="Calibri"/>
          <w:b/>
          <w:bCs/>
        </w:rPr>
      </w:pPr>
    </w:p>
    <w:p w14:paraId="2609B4FC" w14:textId="77777777" w:rsidR="006959E9" w:rsidRPr="00A36F12" w:rsidRDefault="006959E9" w:rsidP="006959E9">
      <w:pPr>
        <w:pStyle w:val="Heading3"/>
        <w:ind w:left="2160" w:firstLine="720"/>
        <w:rPr>
          <w:rFonts w:ascii="Calibri" w:hAnsi="Calibri" w:cs="Calibri"/>
          <w:color w:val="000000" w:themeColor="text1"/>
          <w:sz w:val="22"/>
          <w:szCs w:val="22"/>
        </w:rPr>
      </w:pPr>
      <w:r w:rsidRPr="00A36F12">
        <w:rPr>
          <w:rStyle w:val="Strong"/>
          <w:rFonts w:ascii="Calibri" w:hAnsi="Calibri" w:cs="Calibri"/>
          <w:color w:val="000000" w:themeColor="text1"/>
          <w:sz w:val="22"/>
          <w:szCs w:val="22"/>
        </w:rPr>
        <w:t xml:space="preserve">This evening </w:t>
      </w:r>
      <w:proofErr w:type="gramStart"/>
      <w:r w:rsidRPr="00A36F12">
        <w:rPr>
          <w:rStyle w:val="Strong"/>
          <w:rFonts w:ascii="Calibri" w:hAnsi="Calibri" w:cs="Calibri"/>
          <w:color w:val="000000" w:themeColor="text1"/>
          <w:sz w:val="22"/>
          <w:szCs w:val="22"/>
        </w:rPr>
        <w:t>enjoy</w:t>
      </w:r>
      <w:proofErr w:type="gramEnd"/>
      <w:r w:rsidRPr="00A36F12">
        <w:rPr>
          <w:rStyle w:val="Strong"/>
          <w:rFonts w:ascii="Calibri" w:hAnsi="Calibri" w:cs="Calibri"/>
          <w:color w:val="000000" w:themeColor="text1"/>
          <w:sz w:val="22"/>
          <w:szCs w:val="22"/>
        </w:rPr>
        <w:t xml:space="preserve"> a Welcome to Country </w:t>
      </w:r>
      <w:r w:rsidRPr="00A36F12">
        <w:rPr>
          <w:rFonts w:ascii="Calibri" w:hAnsi="Calibri" w:cs="Calibri"/>
          <w:color w:val="000000" w:themeColor="text1"/>
          <w:sz w:val="22"/>
          <w:szCs w:val="22"/>
        </w:rPr>
        <w:t xml:space="preserve">- </w:t>
      </w:r>
      <w:r w:rsidRPr="00A36F12">
        <w:rPr>
          <w:rFonts w:ascii="Calibri" w:hAnsi="Calibri" w:cs="Calibri"/>
          <w:b/>
          <w:bCs/>
          <w:color w:val="000000" w:themeColor="text1"/>
          <w:sz w:val="22"/>
          <w:szCs w:val="22"/>
        </w:rPr>
        <w:t xml:space="preserve">Adnyamathanha </w:t>
      </w:r>
      <w:proofErr w:type="spellStart"/>
      <w:r w:rsidRPr="00A36F12">
        <w:rPr>
          <w:rFonts w:ascii="Calibri" w:hAnsi="Calibri" w:cs="Calibri"/>
          <w:b/>
          <w:bCs/>
          <w:color w:val="000000" w:themeColor="text1"/>
          <w:sz w:val="22"/>
          <w:szCs w:val="22"/>
        </w:rPr>
        <w:t>Yarta</w:t>
      </w:r>
      <w:proofErr w:type="spellEnd"/>
    </w:p>
    <w:p w14:paraId="5D70EA15" w14:textId="77777777" w:rsidR="006959E9" w:rsidRDefault="006959E9" w:rsidP="006959E9">
      <w:pPr>
        <w:pStyle w:val="NormalWeb"/>
        <w:spacing w:before="0" w:beforeAutospacing="0" w:after="0" w:afterAutospacing="0"/>
        <w:ind w:left="2160" w:firstLine="720"/>
        <w:rPr>
          <w:rStyle w:val="Strong"/>
          <w:rFonts w:ascii="Calibri" w:hAnsi="Calibri" w:cs="Calibri"/>
          <w:sz w:val="22"/>
          <w:szCs w:val="22"/>
        </w:rPr>
      </w:pPr>
    </w:p>
    <w:p w14:paraId="4FD10CDB" w14:textId="77777777" w:rsidR="006959E9" w:rsidRPr="00A36F12" w:rsidRDefault="006959E9" w:rsidP="006959E9">
      <w:pPr>
        <w:ind w:left="2880"/>
        <w:rPr>
          <w:rFonts w:ascii="Calibri" w:hAnsi="Calibri" w:cs="Calibri"/>
          <w:sz w:val="22"/>
          <w:szCs w:val="22"/>
        </w:rPr>
      </w:pPr>
      <w:r w:rsidRPr="00A36F12">
        <w:rPr>
          <w:rFonts w:ascii="Calibri" w:hAnsi="Calibri" w:cs="Calibri"/>
          <w:sz w:val="22"/>
          <w:szCs w:val="22"/>
        </w:rPr>
        <w:t>Each night</w:t>
      </w:r>
      <w:r>
        <w:rPr>
          <w:rFonts w:ascii="Calibri" w:hAnsi="Calibri" w:cs="Calibri"/>
          <w:sz w:val="22"/>
          <w:szCs w:val="22"/>
        </w:rPr>
        <w:t>,</w:t>
      </w:r>
      <w:r w:rsidRPr="00A36F12">
        <w:rPr>
          <w:rFonts w:ascii="Calibri" w:hAnsi="Calibri" w:cs="Calibri"/>
          <w:sz w:val="22"/>
          <w:szCs w:val="22"/>
        </w:rPr>
        <w:t xml:space="preserve"> </w:t>
      </w:r>
      <w:r>
        <w:rPr>
          <w:rFonts w:ascii="Calibri" w:hAnsi="Calibri" w:cs="Calibri"/>
          <w:sz w:val="22"/>
          <w:szCs w:val="22"/>
        </w:rPr>
        <w:t>meet</w:t>
      </w:r>
      <w:r w:rsidRPr="00A36F12">
        <w:rPr>
          <w:rFonts w:ascii="Calibri" w:hAnsi="Calibri" w:cs="Calibri"/>
          <w:sz w:val="22"/>
          <w:szCs w:val="22"/>
        </w:rPr>
        <w:t xml:space="preserve"> at the flagpole in front of reception </w:t>
      </w:r>
      <w:r>
        <w:rPr>
          <w:rFonts w:ascii="Calibri" w:hAnsi="Calibri" w:cs="Calibri"/>
          <w:sz w:val="22"/>
          <w:szCs w:val="22"/>
        </w:rPr>
        <w:t>where you are welcomed</w:t>
      </w:r>
      <w:r w:rsidRPr="00A36F12">
        <w:rPr>
          <w:rFonts w:ascii="Calibri" w:hAnsi="Calibri" w:cs="Calibri"/>
          <w:sz w:val="22"/>
          <w:szCs w:val="22"/>
        </w:rPr>
        <w:t xml:space="preserve"> to the area in </w:t>
      </w:r>
      <w:proofErr w:type="spellStart"/>
      <w:r w:rsidRPr="00A36F12">
        <w:rPr>
          <w:rFonts w:ascii="Calibri" w:hAnsi="Calibri" w:cs="Calibri"/>
          <w:sz w:val="22"/>
          <w:szCs w:val="22"/>
        </w:rPr>
        <w:t>Yura</w:t>
      </w:r>
      <w:proofErr w:type="spellEnd"/>
      <w:r w:rsidRPr="00A36F12">
        <w:rPr>
          <w:rFonts w:ascii="Calibri" w:hAnsi="Calibri" w:cs="Calibri"/>
          <w:sz w:val="22"/>
          <w:szCs w:val="22"/>
        </w:rPr>
        <w:t xml:space="preserve"> </w:t>
      </w:r>
      <w:proofErr w:type="spellStart"/>
      <w:r w:rsidRPr="00A36F12">
        <w:rPr>
          <w:rFonts w:ascii="Calibri" w:hAnsi="Calibri" w:cs="Calibri"/>
          <w:sz w:val="22"/>
          <w:szCs w:val="22"/>
        </w:rPr>
        <w:t>Ngawarla</w:t>
      </w:r>
      <w:proofErr w:type="spellEnd"/>
      <w:r w:rsidRPr="00A36F12">
        <w:rPr>
          <w:rFonts w:ascii="Calibri" w:hAnsi="Calibri" w:cs="Calibri"/>
          <w:sz w:val="22"/>
          <w:szCs w:val="22"/>
        </w:rPr>
        <w:t xml:space="preserve">, the language of the Adnyamathanha people. Enjoy Aboriginal songs, traditional stories, and local information as you are welcomed to Wilpena Pound Resort and the Flinders Ranges by a </w:t>
      </w:r>
      <w:proofErr w:type="spellStart"/>
      <w:r w:rsidRPr="00A36F12">
        <w:rPr>
          <w:rFonts w:ascii="Calibri" w:hAnsi="Calibri" w:cs="Calibri"/>
          <w:sz w:val="22"/>
          <w:szCs w:val="22"/>
        </w:rPr>
        <w:t>Yura</w:t>
      </w:r>
      <w:proofErr w:type="spellEnd"/>
      <w:r w:rsidRPr="00A36F12">
        <w:rPr>
          <w:rFonts w:ascii="Calibri" w:hAnsi="Calibri" w:cs="Calibri"/>
          <w:sz w:val="22"/>
          <w:szCs w:val="22"/>
        </w:rPr>
        <w:t xml:space="preserve"> staff member.</w:t>
      </w:r>
    </w:p>
    <w:p w14:paraId="21E7169C" w14:textId="77777777" w:rsidR="006959E9" w:rsidRDefault="006959E9" w:rsidP="006959E9">
      <w:pPr>
        <w:rPr>
          <w:rFonts w:ascii="Calibri" w:hAnsi="Calibri" w:cs="Calibri"/>
          <w:b/>
          <w:bCs/>
        </w:rPr>
      </w:pPr>
    </w:p>
    <w:p w14:paraId="395B2B79" w14:textId="60B67C3F" w:rsidR="006959E9" w:rsidRPr="00510F43" w:rsidRDefault="006959E9" w:rsidP="006959E9">
      <w:pPr>
        <w:ind w:left="2160" w:firstLine="720"/>
        <w:rPr>
          <w:rFonts w:ascii="Calibri" w:hAnsi="Calibri" w:cs="Calibri"/>
          <w:b/>
          <w:bCs/>
          <w:i/>
          <w:iCs/>
          <w:sz w:val="22"/>
          <w:szCs w:val="22"/>
        </w:rPr>
      </w:pPr>
      <w:r w:rsidRPr="00510F43">
        <w:rPr>
          <w:rFonts w:ascii="Calibri" w:hAnsi="Calibri" w:cs="Calibri"/>
          <w:i/>
          <w:iCs/>
          <w:sz w:val="22"/>
          <w:szCs w:val="22"/>
        </w:rPr>
        <w:t>Wilpena Pound is a member of</w:t>
      </w:r>
      <w:r w:rsidRPr="00510F43">
        <w:rPr>
          <w:rFonts w:ascii="Calibri" w:hAnsi="Calibri" w:cs="Calibri"/>
          <w:b/>
          <w:bCs/>
          <w:i/>
          <w:iCs/>
          <w:sz w:val="22"/>
          <w:szCs w:val="22"/>
        </w:rPr>
        <w:t xml:space="preserve"> </w:t>
      </w:r>
      <w:hyperlink r:id="rId48" w:history="1">
        <w:r w:rsidRPr="00510F43">
          <w:rPr>
            <w:rStyle w:val="Hyperlink"/>
            <w:rFonts w:ascii="Calibri" w:hAnsi="Calibri" w:cs="Calibri"/>
            <w:b/>
            <w:bCs/>
            <w:i/>
            <w:iCs/>
            <w:sz w:val="22"/>
            <w:szCs w:val="22"/>
          </w:rPr>
          <w:t>Discover Aboriginal Experiences</w:t>
        </w:r>
      </w:hyperlink>
      <w:r w:rsidRPr="00510F43">
        <w:rPr>
          <w:rFonts w:ascii="Calibri" w:hAnsi="Calibri" w:cs="Calibri"/>
          <w:b/>
          <w:bCs/>
          <w:i/>
          <w:iCs/>
          <w:sz w:val="22"/>
          <w:szCs w:val="22"/>
        </w:rPr>
        <w:t xml:space="preserve">. </w:t>
      </w:r>
    </w:p>
    <w:p w14:paraId="799FA1C3" w14:textId="77777777" w:rsidR="006959E9" w:rsidRDefault="006959E9" w:rsidP="006959E9">
      <w:pPr>
        <w:rPr>
          <w:rFonts w:ascii="Calibri" w:hAnsi="Calibri" w:cs="Calibri"/>
          <w:b/>
          <w:bCs/>
        </w:rPr>
      </w:pPr>
    </w:p>
    <w:p w14:paraId="7C0DA9C0" w14:textId="77777777" w:rsidR="006959E9" w:rsidRPr="0028683C" w:rsidRDefault="006959E9" w:rsidP="006959E9">
      <w:pPr>
        <w:rPr>
          <w:rFonts w:ascii="Calibri" w:hAnsi="Calibri" w:cs="Calibri"/>
          <w:sz w:val="22"/>
          <w:szCs w:val="22"/>
          <w:u w:val="single"/>
        </w:rPr>
      </w:pPr>
      <w:r w:rsidRPr="00A36F12">
        <w:rPr>
          <w:rFonts w:ascii="Calibri" w:hAnsi="Calibri" w:cs="Calibri"/>
          <w:b/>
          <w:bCs/>
          <w:sz w:val="22"/>
          <w:szCs w:val="22"/>
        </w:rPr>
        <w:t>Overnight</w:t>
      </w:r>
      <w:r w:rsidRPr="00A36F12">
        <w:rPr>
          <w:rFonts w:ascii="Calibri" w:hAnsi="Calibri" w:cs="Calibri"/>
          <w:b/>
          <w:bCs/>
          <w:sz w:val="22"/>
          <w:szCs w:val="22"/>
        </w:rPr>
        <w:tab/>
      </w:r>
      <w:r w:rsidRPr="00A36F12">
        <w:rPr>
          <w:rFonts w:ascii="Calibri" w:hAnsi="Calibri" w:cs="Calibri"/>
          <w:b/>
          <w:bCs/>
          <w:sz w:val="22"/>
          <w:szCs w:val="22"/>
        </w:rPr>
        <w:tab/>
      </w:r>
      <w:r w:rsidRPr="00A36F12">
        <w:rPr>
          <w:rFonts w:ascii="Calibri" w:hAnsi="Calibri" w:cs="Calibri"/>
          <w:b/>
          <w:bCs/>
          <w:sz w:val="22"/>
          <w:szCs w:val="22"/>
        </w:rPr>
        <w:tab/>
        <w:t>Wilpena Pound Resort</w:t>
      </w:r>
    </w:p>
    <w:p w14:paraId="33362AF4" w14:textId="77777777" w:rsidR="006959E9" w:rsidRDefault="006959E9" w:rsidP="006959E9">
      <w:pPr>
        <w:rPr>
          <w:rFonts w:ascii="Calibri" w:hAnsi="Calibri" w:cs="Calibri"/>
          <w:bCs/>
          <w:sz w:val="22"/>
          <w:szCs w:val="22"/>
        </w:rPr>
      </w:pPr>
      <w:r>
        <w:rPr>
          <w:rFonts w:ascii="Calibri" w:hAnsi="Calibri" w:cs="Calibri"/>
          <w:bCs/>
          <w:sz w:val="22"/>
          <w:szCs w:val="22"/>
        </w:rPr>
        <w:tab/>
      </w:r>
    </w:p>
    <w:p w14:paraId="401AA463" w14:textId="77777777" w:rsidR="006959E9" w:rsidRPr="00A36F12" w:rsidRDefault="006959E9" w:rsidP="006959E9">
      <w:pPr>
        <w:rPr>
          <w:rFonts w:ascii="Calibri" w:hAnsi="Calibri" w:cs="Calibri"/>
          <w:b/>
        </w:rPr>
      </w:pPr>
      <w:r w:rsidRPr="00A36F12">
        <w:rPr>
          <w:rFonts w:ascii="Calibri" w:hAnsi="Calibri" w:cs="Calibri"/>
          <w:b/>
        </w:rPr>
        <w:t xml:space="preserve">DAY </w:t>
      </w:r>
      <w:r>
        <w:rPr>
          <w:rFonts w:ascii="Calibri" w:hAnsi="Calibri" w:cs="Calibri"/>
          <w:b/>
        </w:rPr>
        <w:t>4</w:t>
      </w:r>
    </w:p>
    <w:p w14:paraId="59214A52" w14:textId="77777777" w:rsidR="006959E9" w:rsidRDefault="006959E9" w:rsidP="006959E9">
      <w:pPr>
        <w:ind w:left="2880"/>
        <w:rPr>
          <w:rFonts w:ascii="Calibri" w:hAnsi="Calibri" w:cs="Calibri"/>
          <w:bCs/>
          <w:sz w:val="22"/>
          <w:szCs w:val="22"/>
        </w:rPr>
      </w:pPr>
      <w:r>
        <w:rPr>
          <w:rFonts w:ascii="Calibri" w:hAnsi="Calibri" w:cs="Calibri"/>
          <w:bCs/>
          <w:sz w:val="22"/>
          <w:szCs w:val="22"/>
        </w:rPr>
        <w:t xml:space="preserve">This morning is free to explore at your leisure. </w:t>
      </w:r>
    </w:p>
    <w:p w14:paraId="6D2D1C41" w14:textId="77777777" w:rsidR="006959E9" w:rsidRDefault="006959E9" w:rsidP="006959E9">
      <w:pPr>
        <w:ind w:left="2880"/>
        <w:rPr>
          <w:rFonts w:ascii="Calibri" w:hAnsi="Calibri" w:cs="Calibri"/>
          <w:bCs/>
          <w:sz w:val="22"/>
          <w:szCs w:val="22"/>
        </w:rPr>
      </w:pPr>
    </w:p>
    <w:p w14:paraId="76A1DC1A" w14:textId="77777777" w:rsidR="006959E9" w:rsidRPr="00B1097F" w:rsidRDefault="006959E9" w:rsidP="006959E9">
      <w:pPr>
        <w:ind w:left="2880"/>
        <w:rPr>
          <w:rFonts w:ascii="Calibri" w:hAnsi="Calibri" w:cs="Calibri"/>
          <w:sz w:val="22"/>
          <w:szCs w:val="22"/>
        </w:rPr>
      </w:pPr>
      <w:r>
        <w:rPr>
          <w:rFonts w:ascii="Calibri" w:hAnsi="Calibri" w:cs="Calibri"/>
          <w:bCs/>
          <w:sz w:val="22"/>
          <w:szCs w:val="22"/>
        </w:rPr>
        <w:t xml:space="preserve">You may wish to </w:t>
      </w:r>
      <w:r w:rsidRPr="00D3749A">
        <w:rPr>
          <w:rFonts w:ascii="Calibri" w:hAnsi="Calibri" w:cs="Calibri"/>
          <w:b/>
          <w:sz w:val="22"/>
          <w:szCs w:val="22"/>
        </w:rPr>
        <w:t>hire a bike</w:t>
      </w:r>
      <w:r>
        <w:rPr>
          <w:rFonts w:ascii="Calibri" w:hAnsi="Calibri" w:cs="Calibri"/>
          <w:bCs/>
          <w:sz w:val="22"/>
          <w:szCs w:val="22"/>
        </w:rPr>
        <w:t xml:space="preserve"> from the Visitor Information Centre as there are several trails around the resort suitable for cycling. Ride</w:t>
      </w:r>
      <w:r w:rsidRPr="00900E1B">
        <w:rPr>
          <w:rFonts w:ascii="Calibri" w:hAnsi="Calibri" w:cs="Calibri"/>
          <w:sz w:val="22"/>
          <w:szCs w:val="22"/>
        </w:rPr>
        <w:t xml:space="preserve"> part of the famous Mawson Trail, which runs from Adelaide to Blinman passing behind the Wilpena Pound Campground. </w:t>
      </w:r>
      <w:r>
        <w:rPr>
          <w:rFonts w:ascii="Calibri" w:hAnsi="Calibri" w:cs="Calibri"/>
          <w:sz w:val="22"/>
          <w:szCs w:val="22"/>
        </w:rPr>
        <w:t>Alternatively, r</w:t>
      </w:r>
      <w:r w:rsidRPr="00900E1B">
        <w:rPr>
          <w:rFonts w:ascii="Calibri" w:hAnsi="Calibri" w:cs="Calibri"/>
          <w:sz w:val="22"/>
          <w:szCs w:val="22"/>
        </w:rPr>
        <w:t xml:space="preserve">ide to </w:t>
      </w:r>
      <w:r w:rsidRPr="00D3749A">
        <w:rPr>
          <w:rFonts w:ascii="Calibri" w:hAnsi="Calibri" w:cs="Calibri"/>
          <w:b/>
          <w:bCs/>
          <w:sz w:val="22"/>
          <w:szCs w:val="22"/>
        </w:rPr>
        <w:t>Old Wilpena Station</w:t>
      </w:r>
      <w:r w:rsidRPr="00900E1B">
        <w:rPr>
          <w:rFonts w:ascii="Calibri" w:hAnsi="Calibri" w:cs="Calibri"/>
          <w:sz w:val="22"/>
          <w:szCs w:val="22"/>
        </w:rPr>
        <w:t xml:space="preserve"> before taking the self-guided walking trail around the old buildings.</w:t>
      </w:r>
    </w:p>
    <w:p w14:paraId="3A85C044" w14:textId="77777777" w:rsidR="006959E9" w:rsidRDefault="006959E9" w:rsidP="006959E9">
      <w:pPr>
        <w:ind w:left="2880"/>
        <w:rPr>
          <w:rFonts w:ascii="Calibri" w:hAnsi="Calibri" w:cs="Calibri"/>
          <w:bCs/>
          <w:sz w:val="22"/>
          <w:szCs w:val="22"/>
        </w:rPr>
      </w:pPr>
    </w:p>
    <w:p w14:paraId="382DBD0E" w14:textId="77777777" w:rsidR="006959E9" w:rsidRPr="00900E1B" w:rsidRDefault="006959E9" w:rsidP="006959E9">
      <w:pPr>
        <w:ind w:left="2160" w:firstLine="720"/>
        <w:rPr>
          <w:rFonts w:ascii="Calibri" w:hAnsi="Calibri" w:cs="Calibri"/>
          <w:b/>
          <w:sz w:val="22"/>
          <w:szCs w:val="22"/>
        </w:rPr>
      </w:pPr>
      <w:r w:rsidRPr="00900E1B">
        <w:rPr>
          <w:rFonts w:ascii="Calibri" w:hAnsi="Calibri" w:cs="Calibri"/>
          <w:bCs/>
          <w:sz w:val="22"/>
          <w:szCs w:val="22"/>
        </w:rPr>
        <w:t xml:space="preserve">This </w:t>
      </w:r>
      <w:r>
        <w:rPr>
          <w:rFonts w:ascii="Calibri" w:hAnsi="Calibri" w:cs="Calibri"/>
          <w:bCs/>
          <w:sz w:val="22"/>
          <w:szCs w:val="22"/>
        </w:rPr>
        <w:t>afternoon</w:t>
      </w:r>
      <w:r w:rsidRPr="00900E1B">
        <w:rPr>
          <w:rFonts w:ascii="Calibri" w:hAnsi="Calibri" w:cs="Calibri"/>
          <w:bCs/>
          <w:sz w:val="22"/>
          <w:szCs w:val="22"/>
        </w:rPr>
        <w:t xml:space="preserve"> </w:t>
      </w:r>
      <w:proofErr w:type="gramStart"/>
      <w:r w:rsidRPr="00900E1B">
        <w:rPr>
          <w:rFonts w:ascii="Calibri" w:hAnsi="Calibri" w:cs="Calibri"/>
          <w:bCs/>
          <w:sz w:val="22"/>
          <w:szCs w:val="22"/>
        </w:rPr>
        <w:t>take</w:t>
      </w:r>
      <w:proofErr w:type="gramEnd"/>
      <w:r w:rsidRPr="00900E1B">
        <w:rPr>
          <w:rFonts w:ascii="Calibri" w:hAnsi="Calibri" w:cs="Calibri"/>
          <w:bCs/>
          <w:sz w:val="22"/>
          <w:szCs w:val="22"/>
        </w:rPr>
        <w:t xml:space="preserve"> a</w:t>
      </w:r>
      <w:r w:rsidRPr="00900E1B">
        <w:rPr>
          <w:rFonts w:ascii="Calibri" w:hAnsi="Calibri" w:cs="Calibri"/>
          <w:b/>
          <w:sz w:val="22"/>
          <w:szCs w:val="22"/>
        </w:rPr>
        <w:t xml:space="preserve"> </w:t>
      </w:r>
      <w:hyperlink r:id="rId49" w:history="1">
        <w:r w:rsidRPr="0088027A">
          <w:rPr>
            <w:rStyle w:val="Hyperlink"/>
            <w:rFonts w:ascii="Calibri" w:hAnsi="Calibri" w:cs="Calibri"/>
            <w:b/>
            <w:sz w:val="22"/>
            <w:szCs w:val="22"/>
          </w:rPr>
          <w:t>Sacred Canyon walk</w:t>
        </w:r>
      </w:hyperlink>
      <w:r w:rsidRPr="00900E1B">
        <w:rPr>
          <w:rFonts w:ascii="Calibri" w:hAnsi="Calibri" w:cs="Calibri"/>
          <w:b/>
          <w:sz w:val="22"/>
          <w:szCs w:val="22"/>
        </w:rPr>
        <w:t>.</w:t>
      </w:r>
    </w:p>
    <w:p w14:paraId="4DBA9F72" w14:textId="77777777" w:rsidR="006959E9" w:rsidRPr="00900E1B" w:rsidRDefault="006959E9" w:rsidP="006959E9">
      <w:pPr>
        <w:rPr>
          <w:rFonts w:ascii="Calibri" w:hAnsi="Calibri" w:cs="Calibri"/>
          <w:b/>
          <w:sz w:val="22"/>
          <w:szCs w:val="22"/>
        </w:rPr>
      </w:pPr>
    </w:p>
    <w:p w14:paraId="0B83BEB2" w14:textId="77777777" w:rsidR="006959E9" w:rsidRPr="0088027A" w:rsidRDefault="006959E9" w:rsidP="006959E9">
      <w:pPr>
        <w:ind w:left="2880"/>
        <w:rPr>
          <w:rFonts w:ascii="Calibri" w:hAnsi="Calibri" w:cs="Calibri"/>
          <w:sz w:val="22"/>
          <w:szCs w:val="22"/>
        </w:rPr>
      </w:pPr>
      <w:r w:rsidRPr="00900E1B">
        <w:rPr>
          <w:rFonts w:ascii="Calibri" w:hAnsi="Calibri" w:cs="Calibri"/>
          <w:sz w:val="22"/>
          <w:szCs w:val="22"/>
        </w:rPr>
        <w:t xml:space="preserve">For a fascinating Aboriginal cultural experience, join an experienced </w:t>
      </w:r>
      <w:proofErr w:type="spellStart"/>
      <w:r w:rsidRPr="00900E1B">
        <w:rPr>
          <w:rFonts w:ascii="Calibri" w:hAnsi="Calibri" w:cs="Calibri"/>
          <w:sz w:val="22"/>
          <w:szCs w:val="22"/>
        </w:rPr>
        <w:t>Yura</w:t>
      </w:r>
      <w:proofErr w:type="spellEnd"/>
      <w:r w:rsidRPr="00900E1B">
        <w:rPr>
          <w:rFonts w:ascii="Calibri" w:hAnsi="Calibri" w:cs="Calibri"/>
          <w:sz w:val="22"/>
          <w:szCs w:val="22"/>
        </w:rPr>
        <w:t xml:space="preserve"> guide for an entertaining and informative walk to Sacred Canyon. Sacred Canyon is a significant site to the Adnyamathanha people. This walk takes you along a dry riverbed to an Aboriginal engraving site where your </w:t>
      </w:r>
      <w:proofErr w:type="spellStart"/>
      <w:r w:rsidRPr="00900E1B">
        <w:rPr>
          <w:rFonts w:ascii="Calibri" w:hAnsi="Calibri" w:cs="Calibri"/>
          <w:sz w:val="22"/>
          <w:szCs w:val="22"/>
        </w:rPr>
        <w:t>Yura</w:t>
      </w:r>
      <w:proofErr w:type="spellEnd"/>
      <w:r w:rsidRPr="00900E1B">
        <w:rPr>
          <w:rFonts w:ascii="Calibri" w:hAnsi="Calibri" w:cs="Calibri"/>
          <w:sz w:val="22"/>
          <w:szCs w:val="22"/>
        </w:rPr>
        <w:t xml:space="preserve"> guide will explain how these engravings were made and what they signify.</w:t>
      </w:r>
    </w:p>
    <w:p w14:paraId="583763D1" w14:textId="77777777" w:rsidR="006959E9" w:rsidRDefault="006959E9" w:rsidP="006959E9">
      <w:pPr>
        <w:pStyle w:val="NormalWeb"/>
        <w:spacing w:before="0" w:beforeAutospacing="0" w:after="0" w:afterAutospacing="0"/>
        <w:ind w:left="2160" w:firstLine="720"/>
        <w:rPr>
          <w:rFonts w:ascii="Calibri" w:hAnsi="Calibri" w:cs="Calibri"/>
          <w:bCs/>
          <w:sz w:val="22"/>
          <w:szCs w:val="22"/>
        </w:rPr>
      </w:pPr>
    </w:p>
    <w:p w14:paraId="5FFD28C2" w14:textId="77777777" w:rsidR="006959E9" w:rsidRDefault="006959E9" w:rsidP="006959E9">
      <w:pPr>
        <w:pStyle w:val="NormalWeb"/>
        <w:spacing w:before="0" w:beforeAutospacing="0" w:after="0" w:afterAutospacing="0"/>
        <w:ind w:left="2160" w:firstLine="720"/>
        <w:rPr>
          <w:rStyle w:val="Strong"/>
          <w:rFonts w:ascii="Calibri" w:hAnsi="Calibri" w:cs="Calibri"/>
          <w:sz w:val="22"/>
          <w:szCs w:val="22"/>
        </w:rPr>
      </w:pPr>
      <w:r>
        <w:rPr>
          <w:rFonts w:ascii="Calibri" w:hAnsi="Calibri" w:cs="Calibri"/>
          <w:bCs/>
          <w:sz w:val="22"/>
          <w:szCs w:val="22"/>
        </w:rPr>
        <w:t xml:space="preserve">Tonight, </w:t>
      </w:r>
      <w:r w:rsidRPr="002924C0">
        <w:rPr>
          <w:rStyle w:val="Strong"/>
          <w:rFonts w:ascii="Calibri" w:hAnsi="Calibri" w:cs="Calibri"/>
          <w:b w:val="0"/>
          <w:bCs w:val="0"/>
          <w:sz w:val="22"/>
          <w:szCs w:val="22"/>
        </w:rPr>
        <w:t>enjoy a</w:t>
      </w:r>
      <w:r w:rsidRPr="00A36F12">
        <w:rPr>
          <w:rStyle w:val="Strong"/>
          <w:rFonts w:ascii="Calibri" w:hAnsi="Calibri" w:cs="Calibri"/>
          <w:sz w:val="22"/>
          <w:szCs w:val="22"/>
        </w:rPr>
        <w:t xml:space="preserve"> </w:t>
      </w:r>
      <w:hyperlink r:id="rId50" w:history="1">
        <w:r w:rsidRPr="000F2D8B">
          <w:rPr>
            <w:rStyle w:val="Hyperlink"/>
            <w:rFonts w:ascii="Calibri" w:hAnsi="Calibri" w:cs="Calibri"/>
            <w:b/>
            <w:bCs/>
            <w:sz w:val="22"/>
            <w:szCs w:val="22"/>
          </w:rPr>
          <w:t>Sunset Spectacular</w:t>
        </w:r>
        <w:r w:rsidRPr="0088027A">
          <w:rPr>
            <w:rStyle w:val="Hyperlink"/>
            <w:rFonts w:ascii="Calibri" w:hAnsi="Calibri" w:cs="Calibri"/>
            <w:sz w:val="22"/>
            <w:szCs w:val="22"/>
          </w:rPr>
          <w:t xml:space="preserve"> tour</w:t>
        </w:r>
      </w:hyperlink>
      <w:r w:rsidRPr="00A36F12">
        <w:rPr>
          <w:rStyle w:val="Strong"/>
          <w:rFonts w:ascii="Calibri" w:hAnsi="Calibri" w:cs="Calibri"/>
          <w:sz w:val="22"/>
          <w:szCs w:val="22"/>
        </w:rPr>
        <w:t>.</w:t>
      </w:r>
    </w:p>
    <w:p w14:paraId="0E118088" w14:textId="77777777" w:rsidR="006959E9" w:rsidRDefault="006959E9" w:rsidP="006959E9">
      <w:pPr>
        <w:pStyle w:val="NormalWeb"/>
        <w:spacing w:before="0" w:beforeAutospacing="0" w:after="0" w:afterAutospacing="0"/>
        <w:rPr>
          <w:rFonts w:ascii="Calibri" w:hAnsi="Calibri" w:cs="Calibri"/>
          <w:sz w:val="22"/>
          <w:szCs w:val="22"/>
        </w:rPr>
      </w:pPr>
    </w:p>
    <w:p w14:paraId="507CA404" w14:textId="77777777" w:rsidR="006959E9" w:rsidRPr="00A36F12" w:rsidRDefault="006959E9" w:rsidP="006959E9">
      <w:pPr>
        <w:pStyle w:val="NormalWeb"/>
        <w:spacing w:before="0" w:beforeAutospacing="0" w:after="0" w:afterAutospacing="0"/>
        <w:ind w:left="2880"/>
        <w:rPr>
          <w:rFonts w:ascii="Calibri" w:hAnsi="Calibri" w:cs="Calibri"/>
          <w:sz w:val="22"/>
          <w:szCs w:val="22"/>
        </w:rPr>
      </w:pPr>
      <w:r w:rsidRPr="00A36F12">
        <w:rPr>
          <w:rFonts w:ascii="Calibri" w:hAnsi="Calibri" w:cs="Calibri"/>
          <w:sz w:val="22"/>
          <w:szCs w:val="22"/>
        </w:rPr>
        <w:t xml:space="preserve">Observe the changing colours as the sun sets over Wilpena Pound and the Flinders Ranges. Marvel at this vast ancient landscape from a spectacular local lookout point. Don’t forget your camera! Beverages and canapes are provided. </w:t>
      </w:r>
    </w:p>
    <w:p w14:paraId="58AD19A6" w14:textId="77777777" w:rsidR="006959E9" w:rsidRDefault="006959E9" w:rsidP="006959E9">
      <w:pPr>
        <w:rPr>
          <w:rFonts w:ascii="Calibri" w:hAnsi="Calibri" w:cs="Calibri"/>
          <w:b/>
          <w:bCs/>
          <w:sz w:val="22"/>
          <w:szCs w:val="22"/>
        </w:rPr>
      </w:pPr>
    </w:p>
    <w:p w14:paraId="03BDDA3D" w14:textId="77777777" w:rsidR="006959E9" w:rsidRPr="0028683C" w:rsidRDefault="006959E9" w:rsidP="006959E9">
      <w:pPr>
        <w:rPr>
          <w:rFonts w:ascii="Calibri" w:hAnsi="Calibri" w:cs="Calibri"/>
          <w:sz w:val="22"/>
          <w:szCs w:val="22"/>
          <w:u w:val="single"/>
        </w:rPr>
      </w:pPr>
      <w:r w:rsidRPr="00A36F12">
        <w:rPr>
          <w:rFonts w:ascii="Calibri" w:hAnsi="Calibri" w:cs="Calibri"/>
          <w:b/>
          <w:bCs/>
          <w:sz w:val="22"/>
          <w:szCs w:val="22"/>
        </w:rPr>
        <w:t>Overnight</w:t>
      </w:r>
      <w:r w:rsidRPr="00A36F12">
        <w:rPr>
          <w:rFonts w:ascii="Calibri" w:hAnsi="Calibri" w:cs="Calibri"/>
          <w:b/>
          <w:bCs/>
          <w:sz w:val="22"/>
          <w:szCs w:val="22"/>
        </w:rPr>
        <w:tab/>
      </w:r>
      <w:r w:rsidRPr="00A36F12">
        <w:rPr>
          <w:rFonts w:ascii="Calibri" w:hAnsi="Calibri" w:cs="Calibri"/>
          <w:b/>
          <w:bCs/>
          <w:sz w:val="22"/>
          <w:szCs w:val="22"/>
        </w:rPr>
        <w:tab/>
      </w:r>
      <w:r w:rsidRPr="00A36F12">
        <w:rPr>
          <w:rFonts w:ascii="Calibri" w:hAnsi="Calibri" w:cs="Calibri"/>
          <w:b/>
          <w:bCs/>
          <w:sz w:val="22"/>
          <w:szCs w:val="22"/>
        </w:rPr>
        <w:tab/>
        <w:t>Wilpena Pound Resort</w:t>
      </w:r>
    </w:p>
    <w:p w14:paraId="2569FCFA" w14:textId="77777777" w:rsidR="006959E9" w:rsidRDefault="006959E9" w:rsidP="006959E9">
      <w:pPr>
        <w:ind w:left="2880"/>
        <w:rPr>
          <w:rFonts w:ascii="Calibri" w:hAnsi="Calibri" w:cs="Calibri"/>
          <w:b/>
          <w:bCs/>
          <w:sz w:val="22"/>
          <w:szCs w:val="22"/>
        </w:rPr>
      </w:pPr>
    </w:p>
    <w:p w14:paraId="6E1AB9BE" w14:textId="1DA4DD79" w:rsidR="006959E9" w:rsidRDefault="006959E9" w:rsidP="006959E9">
      <w:pPr>
        <w:rPr>
          <w:rFonts w:ascii="Calibri" w:hAnsi="Calibri" w:cs="Calibri"/>
          <w:b/>
          <w:bCs/>
        </w:rPr>
      </w:pPr>
      <w:r w:rsidRPr="00900E1B">
        <w:rPr>
          <w:rFonts w:ascii="Calibri" w:hAnsi="Calibri" w:cs="Calibri"/>
          <w:b/>
          <w:bCs/>
        </w:rPr>
        <w:t xml:space="preserve">DAY </w:t>
      </w:r>
      <w:r>
        <w:rPr>
          <w:rFonts w:ascii="Calibri" w:hAnsi="Calibri" w:cs="Calibri"/>
          <w:b/>
          <w:bCs/>
        </w:rPr>
        <w:t>5</w:t>
      </w:r>
    </w:p>
    <w:p w14:paraId="12548D56" w14:textId="77777777" w:rsidR="006959E9" w:rsidRDefault="006959E9" w:rsidP="006959E9">
      <w:pPr>
        <w:pStyle w:val="Heading3"/>
        <w:spacing w:before="0"/>
        <w:rPr>
          <w:rFonts w:ascii="Calibri" w:hAnsi="Calibri" w:cs="Calibri"/>
          <w:color w:val="000000" w:themeColor="text1"/>
          <w:sz w:val="22"/>
          <w:szCs w:val="22"/>
        </w:rPr>
      </w:pP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sidRPr="00900E1B">
        <w:rPr>
          <w:rFonts w:ascii="Calibri" w:hAnsi="Calibri" w:cs="Calibri"/>
          <w:color w:val="000000" w:themeColor="text1"/>
          <w:sz w:val="22"/>
          <w:szCs w:val="22"/>
        </w:rPr>
        <w:t xml:space="preserve">This morning </w:t>
      </w:r>
      <w:proofErr w:type="gramStart"/>
      <w:r w:rsidRPr="00900E1B">
        <w:rPr>
          <w:rFonts w:ascii="Calibri" w:hAnsi="Calibri" w:cs="Calibri"/>
          <w:color w:val="000000" w:themeColor="text1"/>
          <w:sz w:val="22"/>
          <w:szCs w:val="22"/>
        </w:rPr>
        <w:t>take</w:t>
      </w:r>
      <w:proofErr w:type="gramEnd"/>
      <w:r w:rsidRPr="00900E1B">
        <w:rPr>
          <w:rFonts w:ascii="Calibri" w:hAnsi="Calibri" w:cs="Calibri"/>
          <w:color w:val="000000" w:themeColor="text1"/>
          <w:sz w:val="22"/>
          <w:szCs w:val="22"/>
        </w:rPr>
        <w:t xml:space="preserve"> a </w:t>
      </w:r>
      <w:r w:rsidRPr="00900E1B">
        <w:rPr>
          <w:rFonts w:ascii="Calibri" w:hAnsi="Calibri" w:cs="Calibri"/>
          <w:b/>
          <w:bCs/>
          <w:color w:val="000000" w:themeColor="text1"/>
          <w:sz w:val="22"/>
          <w:szCs w:val="22"/>
        </w:rPr>
        <w:t xml:space="preserve">scenic flight </w:t>
      </w:r>
      <w:r>
        <w:rPr>
          <w:rFonts w:ascii="Calibri" w:hAnsi="Calibri" w:cs="Calibri"/>
          <w:b/>
          <w:bCs/>
          <w:color w:val="000000" w:themeColor="text1"/>
          <w:sz w:val="22"/>
          <w:szCs w:val="22"/>
        </w:rPr>
        <w:t>of</w:t>
      </w:r>
      <w:r w:rsidRPr="00900E1B">
        <w:rPr>
          <w:rFonts w:ascii="Calibri" w:hAnsi="Calibri" w:cs="Calibri"/>
          <w:color w:val="000000" w:themeColor="text1"/>
        </w:rPr>
        <w:t xml:space="preserve"> </w:t>
      </w:r>
      <w:hyperlink r:id="rId51" w:history="1">
        <w:r w:rsidRPr="00D3749A">
          <w:rPr>
            <w:rStyle w:val="Hyperlink"/>
            <w:rFonts w:ascii="Calibri" w:hAnsi="Calibri" w:cs="Calibri"/>
            <w:b/>
            <w:bCs/>
            <w:sz w:val="22"/>
            <w:szCs w:val="22"/>
          </w:rPr>
          <w:t xml:space="preserve">Lake Eyre &amp; </w:t>
        </w:r>
        <w:r>
          <w:rPr>
            <w:rStyle w:val="Hyperlink"/>
            <w:rFonts w:ascii="Calibri" w:hAnsi="Calibri" w:cs="Calibri"/>
            <w:b/>
            <w:bCs/>
            <w:sz w:val="22"/>
            <w:szCs w:val="22"/>
          </w:rPr>
          <w:t>William</w:t>
        </w:r>
      </w:hyperlink>
      <w:r>
        <w:rPr>
          <w:rFonts w:ascii="Calibri" w:hAnsi="Calibri" w:cs="Calibri"/>
          <w:b/>
          <w:bCs/>
          <w:color w:val="000000" w:themeColor="text1"/>
          <w:sz w:val="22"/>
          <w:szCs w:val="22"/>
        </w:rPr>
        <w:t xml:space="preserve"> Creek</w:t>
      </w:r>
      <w:r w:rsidRPr="00900E1B">
        <w:rPr>
          <w:rFonts w:ascii="Calibri" w:hAnsi="Calibri" w:cs="Calibri"/>
          <w:b/>
          <w:bCs/>
          <w:color w:val="000000" w:themeColor="text1"/>
          <w:sz w:val="22"/>
          <w:szCs w:val="22"/>
        </w:rPr>
        <w:t>.</w:t>
      </w:r>
    </w:p>
    <w:p w14:paraId="50BED184" w14:textId="77777777" w:rsidR="006959E9" w:rsidRPr="00900E1B" w:rsidRDefault="006959E9" w:rsidP="006959E9"/>
    <w:p w14:paraId="43789469" w14:textId="77777777" w:rsidR="006959E9" w:rsidRDefault="006959E9" w:rsidP="006959E9">
      <w:pPr>
        <w:ind w:left="2880"/>
        <w:rPr>
          <w:rFonts w:ascii="Calibri" w:hAnsi="Calibri" w:cs="Calibri"/>
          <w:color w:val="000000" w:themeColor="text1"/>
          <w:sz w:val="22"/>
          <w:szCs w:val="22"/>
          <w:lang w:eastAsia="en-AU"/>
        </w:rPr>
      </w:pPr>
      <w:r w:rsidRPr="00D3749A">
        <w:rPr>
          <w:rFonts w:ascii="Calibri" w:hAnsi="Calibri" w:cs="Calibri"/>
          <w:color w:val="000000" w:themeColor="text1"/>
          <w:sz w:val="22"/>
          <w:szCs w:val="22"/>
          <w:lang w:eastAsia="en-AU"/>
        </w:rPr>
        <w:t xml:space="preserve">Following a Wilpena Pound and </w:t>
      </w:r>
      <w:proofErr w:type="spellStart"/>
      <w:r w:rsidRPr="00D3749A">
        <w:rPr>
          <w:rFonts w:ascii="Calibri" w:hAnsi="Calibri" w:cs="Calibri"/>
          <w:color w:val="000000" w:themeColor="text1"/>
          <w:sz w:val="22"/>
          <w:szCs w:val="22"/>
          <w:lang w:eastAsia="en-AU"/>
        </w:rPr>
        <w:t>Ikara</w:t>
      </w:r>
      <w:proofErr w:type="spellEnd"/>
      <w:r w:rsidRPr="00D3749A">
        <w:rPr>
          <w:rFonts w:ascii="Calibri" w:hAnsi="Calibri" w:cs="Calibri"/>
          <w:color w:val="000000" w:themeColor="text1"/>
          <w:sz w:val="22"/>
          <w:szCs w:val="22"/>
          <w:lang w:eastAsia="en-AU"/>
        </w:rPr>
        <w:t xml:space="preserve">-Flinders Ranges scenic flight, fly North over Parachilna, the Leigh Creek coal fields, the township of </w:t>
      </w:r>
      <w:proofErr w:type="spellStart"/>
      <w:r w:rsidRPr="00D3749A">
        <w:rPr>
          <w:rFonts w:ascii="Calibri" w:hAnsi="Calibri" w:cs="Calibri"/>
          <w:color w:val="000000" w:themeColor="text1"/>
          <w:sz w:val="22"/>
          <w:szCs w:val="22"/>
          <w:lang w:eastAsia="en-AU"/>
        </w:rPr>
        <w:t>Marree</w:t>
      </w:r>
      <w:proofErr w:type="spellEnd"/>
      <w:r w:rsidRPr="00D3749A">
        <w:rPr>
          <w:rFonts w:ascii="Calibri" w:hAnsi="Calibri" w:cs="Calibri"/>
          <w:color w:val="000000" w:themeColor="text1"/>
          <w:sz w:val="22"/>
          <w:szCs w:val="22"/>
          <w:lang w:eastAsia="en-AU"/>
        </w:rPr>
        <w:t xml:space="preserve"> and the </w:t>
      </w:r>
      <w:proofErr w:type="spellStart"/>
      <w:r w:rsidRPr="00D3749A">
        <w:rPr>
          <w:rFonts w:ascii="Calibri" w:hAnsi="Calibri" w:cs="Calibri"/>
          <w:color w:val="000000" w:themeColor="text1"/>
          <w:sz w:val="22"/>
          <w:szCs w:val="22"/>
          <w:lang w:eastAsia="en-AU"/>
        </w:rPr>
        <w:t>Marree</w:t>
      </w:r>
      <w:proofErr w:type="spellEnd"/>
      <w:r w:rsidRPr="00D3749A">
        <w:rPr>
          <w:rFonts w:ascii="Calibri" w:hAnsi="Calibri" w:cs="Calibri"/>
          <w:color w:val="000000" w:themeColor="text1"/>
          <w:sz w:val="22"/>
          <w:szCs w:val="22"/>
          <w:lang w:eastAsia="en-AU"/>
        </w:rPr>
        <w:t xml:space="preserve"> Man, and then on wards to Lake Eyre. Admire the spectacular natural beauty of Lake Eyre </w:t>
      </w:r>
      <w:r w:rsidRPr="00D3749A">
        <w:rPr>
          <w:rFonts w:ascii="Calibri" w:hAnsi="Calibri" w:cs="Calibri"/>
          <w:color w:val="000000" w:themeColor="text1"/>
          <w:sz w:val="22"/>
          <w:szCs w:val="22"/>
          <w:lang w:eastAsia="en-AU"/>
        </w:rPr>
        <w:lastRenderedPageBreak/>
        <w:t xml:space="preserve">before landing at the remote town of William Creek for lunch at the hotel. Return via the Anna Creek Painted Hills, Andamooka opal fields and Lake Torrens. </w:t>
      </w:r>
    </w:p>
    <w:p w14:paraId="03E269B9" w14:textId="77777777" w:rsidR="006959E9" w:rsidRDefault="006959E9" w:rsidP="006959E9">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p>
    <w:p w14:paraId="1FFE8F10" w14:textId="77777777" w:rsidR="006959E9" w:rsidRPr="00A36F12" w:rsidRDefault="006959E9" w:rsidP="006959E9">
      <w:pPr>
        <w:rPr>
          <w:rFonts w:ascii="Calibri" w:hAnsi="Calibri" w:cs="Calibri"/>
          <w:sz w:val="22"/>
          <w:szCs w:val="22"/>
          <w:u w:val="single"/>
        </w:rPr>
      </w:pPr>
      <w:r w:rsidRPr="00A36F12">
        <w:rPr>
          <w:rFonts w:ascii="Calibri" w:hAnsi="Calibri" w:cs="Calibri"/>
          <w:b/>
          <w:bCs/>
          <w:sz w:val="22"/>
          <w:szCs w:val="22"/>
        </w:rPr>
        <w:t>Overnight</w:t>
      </w:r>
      <w:r w:rsidRPr="00A36F12">
        <w:rPr>
          <w:rFonts w:ascii="Calibri" w:hAnsi="Calibri" w:cs="Calibri"/>
          <w:b/>
          <w:bCs/>
          <w:sz w:val="22"/>
          <w:szCs w:val="22"/>
        </w:rPr>
        <w:tab/>
      </w:r>
      <w:r w:rsidRPr="00A36F12">
        <w:rPr>
          <w:rFonts w:ascii="Calibri" w:hAnsi="Calibri" w:cs="Calibri"/>
          <w:b/>
          <w:bCs/>
          <w:sz w:val="22"/>
          <w:szCs w:val="22"/>
        </w:rPr>
        <w:tab/>
      </w:r>
      <w:r w:rsidRPr="00A36F12">
        <w:rPr>
          <w:rFonts w:ascii="Calibri" w:hAnsi="Calibri" w:cs="Calibri"/>
          <w:b/>
          <w:bCs/>
          <w:sz w:val="22"/>
          <w:szCs w:val="22"/>
        </w:rPr>
        <w:tab/>
        <w:t>Wilpena Pound Resort</w:t>
      </w:r>
    </w:p>
    <w:p w14:paraId="03C31CC7" w14:textId="77777777" w:rsidR="006959E9" w:rsidRDefault="006959E9" w:rsidP="006959E9">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p>
    <w:p w14:paraId="6F33A81A" w14:textId="77777777" w:rsidR="006959E9" w:rsidRDefault="006959E9" w:rsidP="006959E9">
      <w:pPr>
        <w:tabs>
          <w:tab w:val="left" w:pos="270"/>
          <w:tab w:val="left" w:pos="720"/>
          <w:tab w:val="left" w:pos="1440"/>
          <w:tab w:val="left" w:pos="2160"/>
          <w:tab w:val="left" w:pos="2880"/>
          <w:tab w:val="left" w:pos="3600"/>
          <w:tab w:val="left" w:pos="4320"/>
          <w:tab w:val="center" w:pos="5103"/>
        </w:tabs>
        <w:ind w:right="566"/>
        <w:rPr>
          <w:rFonts w:ascii="Calibri" w:hAnsi="Calibri" w:cs="Calibri"/>
          <w:b/>
        </w:rPr>
      </w:pPr>
      <w:r w:rsidRPr="00900E1B">
        <w:rPr>
          <w:rFonts w:ascii="Calibri" w:hAnsi="Calibri" w:cs="Calibri"/>
          <w:b/>
        </w:rPr>
        <w:t xml:space="preserve">DAY </w:t>
      </w:r>
      <w:r>
        <w:rPr>
          <w:rFonts w:ascii="Calibri" w:hAnsi="Calibri" w:cs="Calibri"/>
          <w:b/>
        </w:rPr>
        <w:t>6</w:t>
      </w:r>
    </w:p>
    <w:p w14:paraId="2BC4D4EC" w14:textId="77777777" w:rsidR="006959E9" w:rsidRPr="0088027A" w:rsidRDefault="006959E9" w:rsidP="006959E9">
      <w:pPr>
        <w:rPr>
          <w:rFonts w:ascii="Calibri" w:hAnsi="Calibri" w:cs="Calibri"/>
          <w:b/>
          <w:sz w:val="22"/>
          <w:szCs w:val="22"/>
        </w:rPr>
      </w:pP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Pr>
          <w:rFonts w:ascii="Calibri" w:hAnsi="Calibri" w:cs="Calibri"/>
          <w:bCs/>
          <w:sz w:val="22"/>
          <w:szCs w:val="22"/>
        </w:rPr>
        <w:t>Today</w:t>
      </w:r>
      <w:r w:rsidRPr="00D3749A">
        <w:rPr>
          <w:rFonts w:ascii="Calibri" w:hAnsi="Calibri" w:cs="Calibri"/>
          <w:bCs/>
          <w:sz w:val="22"/>
          <w:szCs w:val="22"/>
        </w:rPr>
        <w:t>, join a</w:t>
      </w:r>
      <w:r w:rsidRPr="0088027A">
        <w:rPr>
          <w:rFonts w:ascii="Calibri" w:hAnsi="Calibri" w:cs="Calibri"/>
          <w:b/>
          <w:sz w:val="22"/>
          <w:szCs w:val="22"/>
        </w:rPr>
        <w:t xml:space="preserve"> </w:t>
      </w:r>
      <w:hyperlink r:id="rId52" w:history="1">
        <w:r w:rsidRPr="00D3749A">
          <w:rPr>
            <w:rStyle w:val="Hyperlink"/>
            <w:rFonts w:ascii="Calibri" w:hAnsi="Calibri" w:cs="Calibri"/>
            <w:b/>
            <w:sz w:val="22"/>
            <w:szCs w:val="22"/>
          </w:rPr>
          <w:t>Time Travel and Gorgeous Gorges Tour</w:t>
        </w:r>
      </w:hyperlink>
      <w:r w:rsidRPr="0088027A">
        <w:rPr>
          <w:rFonts w:ascii="Calibri" w:hAnsi="Calibri" w:cs="Calibri"/>
          <w:b/>
          <w:sz w:val="22"/>
          <w:szCs w:val="22"/>
        </w:rPr>
        <w:t>.</w:t>
      </w:r>
    </w:p>
    <w:p w14:paraId="392935BB" w14:textId="77777777" w:rsidR="006959E9" w:rsidRDefault="006959E9" w:rsidP="006959E9">
      <w:pPr>
        <w:rPr>
          <w:rFonts w:ascii="Calibri" w:hAnsi="Calibri" w:cs="Calibri"/>
          <w:sz w:val="22"/>
          <w:szCs w:val="22"/>
        </w:rPr>
      </w:pPr>
    </w:p>
    <w:p w14:paraId="7CFF1229" w14:textId="77777777" w:rsidR="006959E9" w:rsidRDefault="006959E9" w:rsidP="006959E9">
      <w:pPr>
        <w:ind w:left="2880"/>
        <w:rPr>
          <w:rFonts w:ascii="Calibri" w:hAnsi="Calibri" w:cs="Calibri"/>
          <w:sz w:val="22"/>
          <w:szCs w:val="22"/>
        </w:rPr>
      </w:pPr>
      <w:r w:rsidRPr="0088027A">
        <w:rPr>
          <w:rFonts w:ascii="Calibri" w:hAnsi="Calibri" w:cs="Calibri"/>
          <w:sz w:val="22"/>
          <w:szCs w:val="22"/>
        </w:rPr>
        <w:t xml:space="preserve">Adventure into the gorges to explore the landscape whilst hearing stories from a </w:t>
      </w:r>
      <w:proofErr w:type="spellStart"/>
      <w:r w:rsidRPr="0088027A">
        <w:rPr>
          <w:rFonts w:ascii="Calibri" w:hAnsi="Calibri" w:cs="Calibri"/>
          <w:sz w:val="22"/>
          <w:szCs w:val="22"/>
        </w:rPr>
        <w:t>Yura</w:t>
      </w:r>
      <w:proofErr w:type="spellEnd"/>
      <w:r w:rsidRPr="0088027A">
        <w:rPr>
          <w:rFonts w:ascii="Calibri" w:hAnsi="Calibri" w:cs="Calibri"/>
          <w:sz w:val="22"/>
          <w:szCs w:val="22"/>
        </w:rPr>
        <w:t xml:space="preserve"> guide and seeing more than 800 million years of geological history. Enjoy sweeping views of </w:t>
      </w:r>
      <w:proofErr w:type="spellStart"/>
      <w:r w:rsidRPr="0088027A">
        <w:rPr>
          <w:rFonts w:ascii="Calibri" w:hAnsi="Calibri" w:cs="Calibri"/>
          <w:sz w:val="22"/>
          <w:szCs w:val="22"/>
        </w:rPr>
        <w:t>Bunyeroo</w:t>
      </w:r>
      <w:proofErr w:type="spellEnd"/>
      <w:r w:rsidRPr="0088027A">
        <w:rPr>
          <w:rFonts w:ascii="Calibri" w:hAnsi="Calibri" w:cs="Calibri"/>
          <w:sz w:val="22"/>
          <w:szCs w:val="22"/>
        </w:rPr>
        <w:t xml:space="preserve"> Valley and the eastern wall of Wilpena Pound and marvel at the age of this landscape with a visit to some of the oldest fossils on the earth. Keep an eye out for yellow foot rock wallabies along the way. Approximately 4hrs duration.</w:t>
      </w:r>
    </w:p>
    <w:p w14:paraId="606896D2" w14:textId="77777777" w:rsidR="006959E9" w:rsidRDefault="006959E9" w:rsidP="006959E9">
      <w:pPr>
        <w:ind w:left="2880"/>
        <w:rPr>
          <w:rFonts w:ascii="Calibri" w:hAnsi="Calibri" w:cs="Calibri"/>
          <w:sz w:val="22"/>
          <w:szCs w:val="22"/>
        </w:rPr>
      </w:pPr>
    </w:p>
    <w:p w14:paraId="276ECDBB" w14:textId="77777777" w:rsidR="006959E9" w:rsidRDefault="006959E9" w:rsidP="006959E9">
      <w:pPr>
        <w:pBdr>
          <w:bottom w:val="single" w:sz="6" w:space="1" w:color="auto"/>
        </w:pBdr>
        <w:ind w:left="2880"/>
        <w:rPr>
          <w:rFonts w:ascii="Calibri" w:hAnsi="Calibri" w:cs="Calibri"/>
          <w:sz w:val="22"/>
          <w:szCs w:val="22"/>
        </w:rPr>
      </w:pPr>
      <w:r>
        <w:rPr>
          <w:rFonts w:ascii="Calibri" w:hAnsi="Calibri" w:cs="Calibri"/>
          <w:sz w:val="22"/>
          <w:szCs w:val="22"/>
        </w:rPr>
        <w:t>Take a return flight to Adelaide.</w:t>
      </w:r>
    </w:p>
    <w:p w14:paraId="60D757CC" w14:textId="77777777" w:rsidR="006959E9" w:rsidRDefault="006959E9" w:rsidP="006959E9">
      <w:pPr>
        <w:pBdr>
          <w:bottom w:val="single" w:sz="6" w:space="1" w:color="auto"/>
        </w:pBdr>
        <w:ind w:left="2880"/>
        <w:rPr>
          <w:rFonts w:ascii="Calibri" w:hAnsi="Calibri" w:cs="Calibri"/>
          <w:bCs/>
          <w:sz w:val="22"/>
          <w:szCs w:val="22"/>
        </w:rPr>
      </w:pPr>
    </w:p>
    <w:p w14:paraId="40501748" w14:textId="77777777" w:rsidR="006959E9" w:rsidRDefault="006959E9" w:rsidP="006959E9">
      <w:pPr>
        <w:ind w:left="2880"/>
        <w:rPr>
          <w:rFonts w:ascii="Calibri" w:hAnsi="Calibri" w:cs="Calibri"/>
          <w:sz w:val="22"/>
          <w:szCs w:val="22"/>
        </w:rPr>
      </w:pPr>
    </w:p>
    <w:p w14:paraId="5B9A0DC1" w14:textId="77777777" w:rsidR="006959E9" w:rsidRDefault="006959E9" w:rsidP="006959E9">
      <w:pPr>
        <w:ind w:left="2880"/>
        <w:rPr>
          <w:rFonts w:ascii="Calibri" w:hAnsi="Calibri" w:cs="Calibri"/>
          <w:sz w:val="22"/>
          <w:szCs w:val="22"/>
        </w:rPr>
      </w:pPr>
    </w:p>
    <w:p w14:paraId="242EBCEC" w14:textId="08ED2964" w:rsidR="00D93292" w:rsidRPr="006959E9" w:rsidRDefault="00D93292" w:rsidP="006959E9">
      <w:pPr>
        <w:rPr>
          <w:rFonts w:ascii="Calibri" w:hAnsi="Calibri" w:cs="Calibri"/>
          <w:bCs/>
          <w:sz w:val="22"/>
          <w:szCs w:val="22"/>
        </w:rPr>
      </w:pPr>
    </w:p>
    <w:sectPr w:rsidR="00D93292" w:rsidRPr="006959E9" w:rsidSect="00532D36">
      <w:headerReference w:type="default" r:id="rId53"/>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E33537" w14:textId="77777777" w:rsidR="00E36A9B" w:rsidRDefault="00E36A9B">
      <w:r>
        <w:separator/>
      </w:r>
    </w:p>
  </w:endnote>
  <w:endnote w:type="continuationSeparator" w:id="0">
    <w:p w14:paraId="5EA905C8" w14:textId="77777777" w:rsidR="00E36A9B" w:rsidRDefault="00E36A9B">
      <w:r>
        <w:continuationSeparator/>
      </w:r>
    </w:p>
  </w:endnote>
  <w:endnote w:type="continuationNotice" w:id="1">
    <w:p w14:paraId="2F873F89" w14:textId="77777777" w:rsidR="00E36A9B" w:rsidRDefault="00E36A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3B44CA2E"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CA1923">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CA1923">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CA1923">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CA1923">
      <w:rPr>
        <w:rFonts w:ascii="GillSans-Light" w:hAnsi="GillSans-Light"/>
        <w:noProof/>
        <w:sz w:val="16"/>
      </w:rPr>
      <w:t>5</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2D5F54" w14:textId="77777777" w:rsidR="00E36A9B" w:rsidRDefault="00E36A9B">
      <w:r>
        <w:separator/>
      </w:r>
    </w:p>
  </w:footnote>
  <w:footnote w:type="continuationSeparator" w:id="0">
    <w:p w14:paraId="36A74AAD" w14:textId="77777777" w:rsidR="00E36A9B" w:rsidRDefault="00E36A9B">
      <w:r>
        <w:continuationSeparator/>
      </w:r>
    </w:p>
  </w:footnote>
  <w:footnote w:type="continuationNotice" w:id="1">
    <w:p w14:paraId="5A825AC6" w14:textId="77777777" w:rsidR="00E36A9B" w:rsidRDefault="00E36A9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4C0"/>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5536"/>
    <w:rsid w:val="00677F3C"/>
    <w:rsid w:val="00683110"/>
    <w:rsid w:val="00683143"/>
    <w:rsid w:val="006846C2"/>
    <w:rsid w:val="00687F97"/>
    <w:rsid w:val="00690735"/>
    <w:rsid w:val="006911BB"/>
    <w:rsid w:val="00691C77"/>
    <w:rsid w:val="0069223B"/>
    <w:rsid w:val="00692732"/>
    <w:rsid w:val="006959E9"/>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37521"/>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923"/>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36A9B"/>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paragraph" w:styleId="Heading3">
    <w:name w:val="heading 3"/>
    <w:basedOn w:val="Normal"/>
    <w:next w:val="Normal"/>
    <w:link w:val="Heading3Char"/>
    <w:semiHidden/>
    <w:unhideWhenUsed/>
    <w:qFormat/>
    <w:rsid w:val="006959E9"/>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character" w:customStyle="1" w:styleId="Heading3Char">
    <w:name w:val="Heading 3 Char"/>
    <w:basedOn w:val="DefaultParagraphFont"/>
    <w:link w:val="Heading3"/>
    <w:semiHidden/>
    <w:rsid w:val="006959E9"/>
    <w:rPr>
      <w:rFonts w:asciiTheme="majorHAnsi" w:eastAsiaTheme="majorEastAsia" w:hAnsiTheme="majorHAnsi" w:cstheme="majorBidi"/>
      <w:color w:val="1F4D78"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1.xml"/><Relationship Id="rId39" Type="http://schemas.openxmlformats.org/officeDocument/2006/relationships/hyperlink" Target="https://gemtreewines.com/" TargetMode="External"/><Relationship Id="rId21" Type="http://schemas.openxmlformats.org/officeDocument/2006/relationships/endnotes" Target="endnotes.xml"/><Relationship Id="rId34" Type="http://schemas.openxmlformats.org/officeDocument/2006/relationships/hyperlink" Target="https://www.samuseum.sa.gov.au/" TargetMode="External"/><Relationship Id="rId42" Type="http://schemas.openxmlformats.org/officeDocument/2006/relationships/hyperlink" Target="https://fleurieuarthouse.com.au/" TargetMode="External"/><Relationship Id="rId47" Type="http://schemas.openxmlformats.org/officeDocument/2006/relationships/hyperlink" Target="http://www.wilpenapound.com.au/" TargetMode="External"/><Relationship Id="rId50" Type="http://schemas.openxmlformats.org/officeDocument/2006/relationships/hyperlink" Target="https://www.wilpenapound.com.au/experiences/aboriginal-cultural-tours/" TargetMode="External"/><Relationship Id="rId55"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footer" Target="footer3.xml"/><Relationship Id="rId11" Type="http://schemas.openxmlformats.org/officeDocument/2006/relationships/customXml" Target="../customXml/item11.xml"/><Relationship Id="rId24" Type="http://schemas.openxmlformats.org/officeDocument/2006/relationships/hyperlink" Target="http://www.ultimatewineryexperiences.com.au" TargetMode="External"/><Relationship Id="rId32" Type="http://schemas.openxmlformats.org/officeDocument/2006/relationships/hyperlink" Target="https://culturalattractionsofaustralia.com/experiences/adelaide-oval-stadium-tour/" TargetMode="External"/><Relationship Id="rId37" Type="http://schemas.openxmlformats.org/officeDocument/2006/relationships/hyperlink" Target="https://www.darenberg.com.au/blending-bench/" TargetMode="External"/><Relationship Id="rId40" Type="http://schemas.openxmlformats.org/officeDocument/2006/relationships/hyperlink" Target="https://gemtreewines.com/being-biodynamic-experience-bookings/" TargetMode="External"/><Relationship Id="rId45" Type="http://schemas.openxmlformats.org/officeDocument/2006/relationships/hyperlink" Target="https://www.portadmiral.com.au/menus" TargetMode="External"/><Relationship Id="rId53" Type="http://schemas.openxmlformats.org/officeDocument/2006/relationships/header" Target="header3.xml"/><Relationship Id="rId5" Type="http://schemas.openxmlformats.org/officeDocument/2006/relationships/customXml" Target="../customXml/item5.xml"/><Relationship Id="rId10" Type="http://schemas.openxmlformats.org/officeDocument/2006/relationships/customXml" Target="../customXml/item10.xml"/><Relationship Id="rId19" Type="http://schemas.openxmlformats.org/officeDocument/2006/relationships/webSettings" Target="webSettings.xml"/><Relationship Id="rId31" Type="http://schemas.openxmlformats.org/officeDocument/2006/relationships/hyperlink" Target="https://www.adelaideoval.com.au/tours/" TargetMode="External"/><Relationship Id="rId44" Type="http://schemas.openxmlformats.org/officeDocument/2006/relationships/hyperlink" Target="https://www.thestagpublichouse.com/" TargetMode="External"/><Relationship Id="rId52" Type="http://schemas.openxmlformats.org/officeDocument/2006/relationships/hyperlink" Target="https://www.wilpenapound.com.au/experiences/aboriginal-cultural-tours/"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2.xml"/><Relationship Id="rId30" Type="http://schemas.openxmlformats.org/officeDocument/2006/relationships/hyperlink" Target="http://www.adelaideoval.com.au/" TargetMode="External"/><Relationship Id="rId35" Type="http://schemas.openxmlformats.org/officeDocument/2006/relationships/hyperlink" Target="https://www.africola.com.au/" TargetMode="External"/><Relationship Id="rId43" Type="http://schemas.openxmlformats.org/officeDocument/2006/relationships/hyperlink" Target="https://www.ultimatewineryexperiences.com.au/" TargetMode="External"/><Relationship Id="rId48" Type="http://schemas.openxmlformats.org/officeDocument/2006/relationships/hyperlink" Target="Wilpena%20Pound%20is%20a%20member%20of%20Discover%20Aboriginal%20Experiences." TargetMode="External"/><Relationship Id="rId8" Type="http://schemas.openxmlformats.org/officeDocument/2006/relationships/customXml" Target="../customXml/item8.xml"/><Relationship Id="rId51" Type="http://schemas.openxmlformats.org/officeDocument/2006/relationships/hyperlink" Target="https://www.wilpenapound.com.au/experiences/scenic-flights"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1.xml"/><Relationship Id="rId33" Type="http://schemas.openxmlformats.org/officeDocument/2006/relationships/hyperlink" Target="https://redochrebarrelandgrill.com.au/" TargetMode="External"/><Relationship Id="rId38" Type="http://schemas.openxmlformats.org/officeDocument/2006/relationships/hyperlink" Target="http://www.gemtreewines.com/" TargetMode="External"/><Relationship Id="rId46" Type="http://schemas.openxmlformats.org/officeDocument/2006/relationships/hyperlink" Target="https://westoakhotel.com.au/food-drinks/" TargetMode="External"/><Relationship Id="rId20" Type="http://schemas.openxmlformats.org/officeDocument/2006/relationships/footnotes" Target="footnotes.xml"/><Relationship Id="rId41" Type="http://schemas.openxmlformats.org/officeDocument/2006/relationships/hyperlink" Target="https://www.ultimatewineryexperiences.com.au/wineries/hardys-tintara/"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header" Target="header2.xml"/><Relationship Id="rId36" Type="http://schemas.openxmlformats.org/officeDocument/2006/relationships/hyperlink" Target="https://www.darenberg.com.au/" TargetMode="External"/><Relationship Id="rId49" Type="http://schemas.openxmlformats.org/officeDocument/2006/relationships/hyperlink" Target="https://www.wilpenapound.com.au/experiences/aboriginal-cultural-tour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LongProperties xmlns="http://schemas.microsoft.com/office/2006/metadata/longProperti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8.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1.xml><?xml version="1.0" encoding="utf-8"?>
<LongProperties xmlns="http://schemas.microsoft.com/office/2006/metadata/longProperties"/>
</file>

<file path=customXml/item12.xml><?xml version="1.0" encoding="utf-8"?>
<?mso-contentType ?>
<FormTemplates xmlns="http://schemas.microsoft.com/sharepoint/v3/contenttype/forms">
  <Display>DocumentLibraryForm</Display>
  <Edit>DocumentLibraryForm</Edit>
  <New>DocumentLibraryForm</New>
</FormTemplates>
</file>

<file path=customXml/item13.xml><?xml version="1.0" encoding="utf-8"?>
<LongProperties xmlns="http://schemas.microsoft.com/office/2006/metadata/longProperties"/>
</file>

<file path=customXml/item14.xml><?xml version="1.0" encoding="utf-8"?>
<LongProperties xmlns="http://schemas.microsoft.com/office/2006/metadata/longProperties"/>
</file>

<file path=customXml/item1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M6US6R567YFN-1407755359-36863</_dlc_DocId>
    <_dlc_DocIdUrl xmlns="50ffbb92-ac07-49cb-93ed-ed6ebc4066c6">
      <Url>https://tourismaustralia.sharepoint.com/sites/SignatureExperiences/_layouts/15/DocIdRedir.aspx?ID=M6US6R567YFN-1407755359-36863</Url>
      <Description>M6US6R567YFN-1407755359-36863</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2.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3.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4.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5.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6.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7.xml><?xml version="1.0" encoding="utf-8"?>
<ds:datastoreItem xmlns:ds="http://schemas.openxmlformats.org/officeDocument/2006/customXml" ds:itemID="{46BEAC93-1E02-428C-9D11-0F124E3F55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8.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9.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0.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1.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2.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3.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4.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6</TotalTime>
  <Pages>6</Pages>
  <Words>1469</Words>
  <Characters>10061</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11507</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6</cp:revision>
  <cp:lastPrinted>2019-06-18T06:53:00Z</cp:lastPrinted>
  <dcterms:created xsi:type="dcterms:W3CDTF">2022-08-23T02:44:00Z</dcterms:created>
  <dcterms:modified xsi:type="dcterms:W3CDTF">2022-09-08T04:03:00Z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4a3f7190-ca0d-4d0e-9c8a-5292c9714693</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