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5350" w14:textId="7D4381E2" w:rsidR="00595D23" w:rsidRPr="00107926" w:rsidRDefault="00595D23">
      <w:pPr>
        <w:pStyle w:val="CourseName"/>
        <w:ind w:left="0" w:firstLine="0"/>
      </w:pPr>
      <w:r w:rsidRPr="00107926">
        <w:t>AOIT Digital Video Production</w:t>
      </w:r>
    </w:p>
    <w:p w14:paraId="4EB7DD9B" w14:textId="77777777" w:rsidR="00595D23" w:rsidRPr="00107926" w:rsidRDefault="00595D23">
      <w:pPr>
        <w:pStyle w:val="LessonNo"/>
      </w:pPr>
      <w:r w:rsidRPr="00107926">
        <w:t>Lesson 12</w:t>
      </w:r>
    </w:p>
    <w:p w14:paraId="7EBD7053" w14:textId="77777777" w:rsidR="00595D23" w:rsidRPr="00A54ED5" w:rsidRDefault="00595D23">
      <w:pPr>
        <w:pStyle w:val="LessonTitle"/>
      </w:pPr>
      <w:r w:rsidRPr="00A54ED5">
        <w:t>Creating the Rough Cut</w:t>
      </w:r>
    </w:p>
    <w:p w14:paraId="448B2B5F" w14:textId="77777777" w:rsidR="00595D23" w:rsidRPr="00A54ED5" w:rsidRDefault="00595D23">
      <w:pPr>
        <w:pStyle w:val="Resources"/>
      </w:pPr>
      <w:r w:rsidRPr="00A54ED5">
        <w:t>Teacher Resources</w:t>
      </w:r>
    </w:p>
    <w:tbl>
      <w:tblPr>
        <w:tblpPr w:leftFromText="180" w:rightFromText="180" w:vertAnchor="text" w:tblpX="144" w:tblpY="1"/>
        <w:tblOverlap w:val="never"/>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665"/>
        <w:gridCol w:w="6659"/>
      </w:tblGrid>
      <w:tr w:rsidR="00595D23" w:rsidRPr="00A54ED5" w14:paraId="0E8BD6F8" w14:textId="77777777">
        <w:tc>
          <w:tcPr>
            <w:tcW w:w="1429" w:type="pct"/>
            <w:tcBorders>
              <w:bottom w:val="single" w:sz="4" w:space="0" w:color="auto"/>
            </w:tcBorders>
            <w:shd w:val="clear" w:color="auto" w:fill="336699"/>
          </w:tcPr>
          <w:p w14:paraId="2A0BA1DF" w14:textId="77777777" w:rsidR="00595D23" w:rsidRPr="00A54ED5" w:rsidRDefault="00595D23">
            <w:pPr>
              <w:pStyle w:val="TableHeadings"/>
            </w:pPr>
            <w:r w:rsidRPr="00A54ED5">
              <w:t>Resource</w:t>
            </w:r>
          </w:p>
        </w:tc>
        <w:tc>
          <w:tcPr>
            <w:tcW w:w="3571" w:type="pct"/>
            <w:tcBorders>
              <w:bottom w:val="single" w:sz="4" w:space="0" w:color="auto"/>
            </w:tcBorders>
            <w:shd w:val="clear" w:color="auto" w:fill="336699"/>
          </w:tcPr>
          <w:p w14:paraId="1B4DB0FF" w14:textId="77777777" w:rsidR="00595D23" w:rsidRPr="00A54ED5" w:rsidRDefault="00595D23">
            <w:pPr>
              <w:pStyle w:val="TableHeadings"/>
              <w:ind w:right="-144"/>
            </w:pPr>
            <w:r w:rsidRPr="00A54ED5">
              <w:t>Description</w:t>
            </w:r>
          </w:p>
        </w:tc>
      </w:tr>
      <w:tr w:rsidR="00595D23" w:rsidRPr="00A54ED5" w14:paraId="78B0FDA6" w14:textId="77777777">
        <w:tc>
          <w:tcPr>
            <w:tcW w:w="1429" w:type="pct"/>
            <w:tcBorders>
              <w:bottom w:val="single" w:sz="4" w:space="0" w:color="auto"/>
            </w:tcBorders>
            <w:shd w:val="clear" w:color="auto" w:fill="CADCEE"/>
          </w:tcPr>
          <w:p w14:paraId="25C2A1A4" w14:textId="77777777" w:rsidR="00595D23" w:rsidRPr="00A54ED5" w:rsidRDefault="00595D23">
            <w:pPr>
              <w:pStyle w:val="TableText"/>
            </w:pPr>
            <w:r w:rsidRPr="00A54ED5">
              <w:t>Teacher Resource 12.1</w:t>
            </w:r>
          </w:p>
        </w:tc>
        <w:tc>
          <w:tcPr>
            <w:tcW w:w="3571" w:type="pct"/>
            <w:tcBorders>
              <w:bottom w:val="single" w:sz="4" w:space="0" w:color="auto"/>
            </w:tcBorders>
            <w:shd w:val="clear" w:color="auto" w:fill="CADCEE"/>
          </w:tcPr>
          <w:p w14:paraId="36BFD73D" w14:textId="77777777" w:rsidR="00595D23" w:rsidRPr="00A54ED5" w:rsidRDefault="00595D23">
            <w:pPr>
              <w:pStyle w:val="TableText"/>
            </w:pPr>
            <w:r w:rsidRPr="00A54ED5">
              <w:t>Rubric: Documentary Video</w:t>
            </w:r>
          </w:p>
        </w:tc>
      </w:tr>
      <w:tr w:rsidR="00595D23" w:rsidRPr="00A54ED5" w14:paraId="745F3E75" w14:textId="77777777">
        <w:tc>
          <w:tcPr>
            <w:tcW w:w="1429" w:type="pct"/>
            <w:tcBorders>
              <w:bottom w:val="single" w:sz="4" w:space="0" w:color="auto"/>
            </w:tcBorders>
          </w:tcPr>
          <w:p w14:paraId="38FFB5E0" w14:textId="77777777" w:rsidR="00595D23" w:rsidRPr="00A54ED5" w:rsidRDefault="00595D23">
            <w:pPr>
              <w:pStyle w:val="TableText"/>
            </w:pPr>
            <w:r w:rsidRPr="00A54ED5">
              <w:t xml:space="preserve">Teacher Resource 12.2 </w:t>
            </w:r>
          </w:p>
        </w:tc>
        <w:tc>
          <w:tcPr>
            <w:tcW w:w="3571" w:type="pct"/>
            <w:tcBorders>
              <w:bottom w:val="single" w:sz="4" w:space="0" w:color="auto"/>
            </w:tcBorders>
          </w:tcPr>
          <w:p w14:paraId="44F133DB" w14:textId="05C74C3E" w:rsidR="00595D23" w:rsidRPr="00A54ED5" w:rsidRDefault="00595D23">
            <w:pPr>
              <w:pStyle w:val="TableText"/>
            </w:pPr>
            <w:r w:rsidRPr="00A54ED5">
              <w:t>Presentation: Documentary Video Example 1 (separate video file)</w:t>
            </w:r>
            <w:r w:rsidR="00B91FDA">
              <w:t xml:space="preserve"> *</w:t>
            </w:r>
          </w:p>
        </w:tc>
      </w:tr>
      <w:tr w:rsidR="00595D23" w:rsidRPr="00A54ED5" w14:paraId="607C381B" w14:textId="77777777">
        <w:tc>
          <w:tcPr>
            <w:tcW w:w="1429" w:type="pct"/>
            <w:tcBorders>
              <w:bottom w:val="single" w:sz="4" w:space="0" w:color="auto"/>
            </w:tcBorders>
            <w:shd w:val="clear" w:color="auto" w:fill="CADCEE"/>
          </w:tcPr>
          <w:p w14:paraId="04EC0FE9" w14:textId="77777777" w:rsidR="00595D23" w:rsidRPr="00A54ED5" w:rsidRDefault="00595D23">
            <w:pPr>
              <w:pStyle w:val="TableText"/>
            </w:pPr>
            <w:r w:rsidRPr="00A54ED5">
              <w:t xml:space="preserve">Teacher Resource 12.3 </w:t>
            </w:r>
          </w:p>
        </w:tc>
        <w:tc>
          <w:tcPr>
            <w:tcW w:w="3571" w:type="pct"/>
            <w:tcBorders>
              <w:bottom w:val="single" w:sz="4" w:space="0" w:color="auto"/>
            </w:tcBorders>
            <w:shd w:val="clear" w:color="auto" w:fill="CADCEE"/>
          </w:tcPr>
          <w:p w14:paraId="6F2B056E" w14:textId="57A64296" w:rsidR="00595D23" w:rsidRPr="00A54ED5" w:rsidRDefault="00595D23">
            <w:pPr>
              <w:pStyle w:val="TableText"/>
            </w:pPr>
            <w:r w:rsidRPr="00A54ED5">
              <w:t>Presentation: Documentary Video Example 2 (separate video file)</w:t>
            </w:r>
            <w:r w:rsidR="00B91FDA">
              <w:t xml:space="preserve"> *</w:t>
            </w:r>
          </w:p>
        </w:tc>
      </w:tr>
      <w:tr w:rsidR="00595D23" w:rsidRPr="00A54ED5" w14:paraId="244A583A" w14:textId="77777777">
        <w:tc>
          <w:tcPr>
            <w:tcW w:w="1429" w:type="pct"/>
            <w:tcBorders>
              <w:bottom w:val="single" w:sz="4" w:space="0" w:color="auto"/>
            </w:tcBorders>
          </w:tcPr>
          <w:p w14:paraId="18815A6C" w14:textId="77777777" w:rsidR="00595D23" w:rsidRPr="00A54ED5" w:rsidRDefault="00595D23">
            <w:pPr>
              <w:pStyle w:val="TableText"/>
            </w:pPr>
            <w:r w:rsidRPr="00A54ED5">
              <w:t>Teacher Resource 12.4</w:t>
            </w:r>
          </w:p>
        </w:tc>
        <w:tc>
          <w:tcPr>
            <w:tcW w:w="3571" w:type="pct"/>
            <w:tcBorders>
              <w:bottom w:val="single" w:sz="4" w:space="0" w:color="auto"/>
            </w:tcBorders>
          </w:tcPr>
          <w:p w14:paraId="3576A951" w14:textId="77777777" w:rsidR="00595D23" w:rsidRPr="00A54ED5" w:rsidRDefault="00595D23">
            <w:pPr>
              <w:pStyle w:val="TableText"/>
            </w:pPr>
            <w:r w:rsidRPr="00A54ED5">
              <w:t>Lecture: Recording Effective Voice-Over Narration</w:t>
            </w:r>
          </w:p>
        </w:tc>
      </w:tr>
      <w:tr w:rsidR="00595D23" w:rsidRPr="00A54ED5" w14:paraId="1C804BC3" w14:textId="77777777">
        <w:tc>
          <w:tcPr>
            <w:tcW w:w="1429" w:type="pct"/>
            <w:tcBorders>
              <w:bottom w:val="single" w:sz="4" w:space="0" w:color="auto"/>
            </w:tcBorders>
            <w:shd w:val="clear" w:color="auto" w:fill="CADCEE"/>
          </w:tcPr>
          <w:p w14:paraId="53276DB4" w14:textId="77777777" w:rsidR="00595D23" w:rsidRPr="00A54ED5" w:rsidRDefault="00595D23">
            <w:pPr>
              <w:pStyle w:val="TableText"/>
            </w:pPr>
            <w:r w:rsidRPr="00A54ED5">
              <w:t>Teacher Resource 12.5</w:t>
            </w:r>
          </w:p>
        </w:tc>
        <w:tc>
          <w:tcPr>
            <w:tcW w:w="3571" w:type="pct"/>
            <w:tcBorders>
              <w:bottom w:val="single" w:sz="4" w:space="0" w:color="auto"/>
            </w:tcBorders>
            <w:shd w:val="clear" w:color="auto" w:fill="CADCEE"/>
          </w:tcPr>
          <w:p w14:paraId="2AA87AEB" w14:textId="77777777" w:rsidR="00595D23" w:rsidRPr="00A54ED5" w:rsidRDefault="00595D23">
            <w:pPr>
              <w:pStyle w:val="TableText"/>
            </w:pPr>
            <w:r w:rsidRPr="00A54ED5">
              <w:t>Assessment Criteria: Voice-Over Narration</w:t>
            </w:r>
          </w:p>
        </w:tc>
      </w:tr>
      <w:tr w:rsidR="00FB4119" w:rsidRPr="00A54ED5" w14:paraId="2830FBB5" w14:textId="77777777">
        <w:tc>
          <w:tcPr>
            <w:tcW w:w="1429" w:type="pct"/>
            <w:tcBorders>
              <w:bottom w:val="single" w:sz="4" w:space="0" w:color="auto"/>
            </w:tcBorders>
            <w:shd w:val="clear" w:color="auto" w:fill="CADCEE"/>
          </w:tcPr>
          <w:p w14:paraId="4BF13AC0" w14:textId="7A350B25" w:rsidR="00FB4119" w:rsidRPr="00A54ED5" w:rsidRDefault="00FB4119">
            <w:pPr>
              <w:pStyle w:val="TableText"/>
            </w:pPr>
            <w:r>
              <w:t>Teacher Resource 12.6</w:t>
            </w:r>
          </w:p>
        </w:tc>
        <w:tc>
          <w:tcPr>
            <w:tcW w:w="3571" w:type="pct"/>
            <w:tcBorders>
              <w:bottom w:val="single" w:sz="4" w:space="0" w:color="auto"/>
            </w:tcBorders>
            <w:shd w:val="clear" w:color="auto" w:fill="CADCEE"/>
          </w:tcPr>
          <w:p w14:paraId="0067C659" w14:textId="5FF9821A" w:rsidR="00FB4119" w:rsidRPr="00A54ED5" w:rsidRDefault="00FB4119">
            <w:pPr>
              <w:pStyle w:val="TableText"/>
            </w:pPr>
            <w:r>
              <w:t>Prompts: Learning Objective Reflection (separate PowerPoint slide)</w:t>
            </w:r>
          </w:p>
        </w:tc>
      </w:tr>
      <w:tr w:rsidR="00595D23" w:rsidRPr="00A54ED5" w14:paraId="77654C30" w14:textId="77777777">
        <w:tc>
          <w:tcPr>
            <w:tcW w:w="1429" w:type="pct"/>
            <w:tcBorders>
              <w:bottom w:val="single" w:sz="4" w:space="0" w:color="auto"/>
            </w:tcBorders>
          </w:tcPr>
          <w:p w14:paraId="00E728C6" w14:textId="42F270E9" w:rsidR="00595D23" w:rsidRPr="00A54ED5" w:rsidRDefault="00595D23">
            <w:pPr>
              <w:pStyle w:val="TableText"/>
            </w:pPr>
            <w:r w:rsidRPr="00A54ED5">
              <w:t>Teacher Resource 12.</w:t>
            </w:r>
            <w:r w:rsidR="00FB4119">
              <w:t>7</w:t>
            </w:r>
          </w:p>
        </w:tc>
        <w:tc>
          <w:tcPr>
            <w:tcW w:w="3571" w:type="pct"/>
            <w:tcBorders>
              <w:bottom w:val="single" w:sz="4" w:space="0" w:color="auto"/>
            </w:tcBorders>
          </w:tcPr>
          <w:p w14:paraId="3F13D87F" w14:textId="77777777" w:rsidR="00595D23" w:rsidRPr="00A54ED5" w:rsidRDefault="00595D23">
            <w:pPr>
              <w:pStyle w:val="TableText"/>
            </w:pPr>
            <w:r w:rsidRPr="00A54ED5">
              <w:t>Key Vocabulary: Creating the Rough Cut</w:t>
            </w:r>
          </w:p>
        </w:tc>
      </w:tr>
    </w:tbl>
    <w:p w14:paraId="30CDE6D2" w14:textId="49C4920E" w:rsidR="00595D23" w:rsidRDefault="00595D23"/>
    <w:p w14:paraId="23BB9E77" w14:textId="77777777" w:rsidR="00B91FDA" w:rsidRPr="0091571E" w:rsidRDefault="00B91FDA" w:rsidP="00B91FDA">
      <w:pPr>
        <w:pStyle w:val="BL-sub"/>
        <w:numPr>
          <w:ilvl w:val="0"/>
          <w:numId w:val="0"/>
        </w:numPr>
        <w:ind w:left="450" w:hanging="90"/>
        <w:rPr>
          <w:i/>
          <w:iCs/>
        </w:rPr>
      </w:pPr>
      <w:r>
        <w:t xml:space="preserve">* </w:t>
      </w:r>
      <w:r w:rsidRPr="0091571E">
        <w:rPr>
          <w:i/>
          <w:iCs/>
        </w:rPr>
        <w:t xml:space="preserve">We recognize these videos are dated, but the point of the lesson is to learn about </w:t>
      </w:r>
      <w:r>
        <w:rPr>
          <w:i/>
          <w:iCs/>
        </w:rPr>
        <w:t>post-production</w:t>
      </w:r>
      <w:r w:rsidRPr="0091571E">
        <w:rPr>
          <w:i/>
          <w:iCs/>
        </w:rPr>
        <w:t>. Through our Phase 2 and 3 course edits (in 2022), NAF will update these.</w:t>
      </w:r>
    </w:p>
    <w:p w14:paraId="15241162" w14:textId="77777777" w:rsidR="00B91FDA" w:rsidRPr="00A54ED5" w:rsidRDefault="00B91FDA"/>
    <w:p w14:paraId="661CCA52" w14:textId="77777777" w:rsidR="00595D23" w:rsidRPr="00A54ED5" w:rsidRDefault="00595D23">
      <w:pPr>
        <w:pStyle w:val="ResourceNo"/>
      </w:pPr>
      <w:r w:rsidRPr="00A54ED5">
        <w:lastRenderedPageBreak/>
        <w:t>Teacher Resource 12.1</w:t>
      </w:r>
    </w:p>
    <w:p w14:paraId="798AA94A" w14:textId="77777777" w:rsidR="00595D23" w:rsidRPr="00A54ED5" w:rsidRDefault="00595D23">
      <w:pPr>
        <w:pStyle w:val="ResourceTitle"/>
        <w:rPr>
          <w:rStyle w:val="Char5"/>
        </w:rPr>
      </w:pPr>
      <w:bookmarkStart w:id="0" w:name="_Toc196573864"/>
      <w:r w:rsidRPr="00A54ED5">
        <w:t>Rubric: Documentary Video</w:t>
      </w:r>
      <w:bookmarkEnd w:id="0"/>
    </w:p>
    <w:p w14:paraId="578D859A" w14:textId="77777777" w:rsidR="00595D23" w:rsidRPr="00A54ED5" w:rsidRDefault="00595D23">
      <w:pPr>
        <w:pStyle w:val="Instructions"/>
      </w:pPr>
      <w:r w:rsidRPr="00A54ED5">
        <w:t>Student Names:_____________________________________________ Date:_______________</w:t>
      </w:r>
    </w:p>
    <w:p w14:paraId="6B4B3963" w14:textId="77777777" w:rsidR="00595D23" w:rsidRPr="00A54ED5" w:rsidRDefault="00595D23">
      <w:pPr>
        <w:pStyle w:val="Instructions"/>
      </w:pPr>
      <w:r w:rsidRPr="00A54ED5">
        <w:t>Activity Name</w:t>
      </w:r>
      <w:r w:rsidR="008348C6">
        <w:t xml:space="preserve"> (rough cut or final cut)</w:t>
      </w:r>
      <w:r w:rsidRPr="00A54ED5">
        <w:t>:_______________________________________________</w:t>
      </w:r>
    </w:p>
    <w:tbl>
      <w:tblPr>
        <w:tblW w:w="5000" w:type="pct"/>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334"/>
        <w:gridCol w:w="2028"/>
        <w:gridCol w:w="2028"/>
        <w:gridCol w:w="2028"/>
        <w:gridCol w:w="2028"/>
      </w:tblGrid>
      <w:tr w:rsidR="00595D23" w:rsidRPr="00A54ED5" w14:paraId="030AFD5E" w14:textId="77777777">
        <w:trPr>
          <w:trHeight w:val="323"/>
          <w:tblHeader/>
        </w:trPr>
        <w:tc>
          <w:tcPr>
            <w:tcW w:w="1334" w:type="dxa"/>
            <w:shd w:val="clear" w:color="auto" w:fill="336699"/>
            <w:tcMar>
              <w:top w:w="43" w:type="dxa"/>
              <w:bottom w:w="43" w:type="dxa"/>
            </w:tcMar>
          </w:tcPr>
          <w:p w14:paraId="3FE58001" w14:textId="77777777" w:rsidR="00595D23" w:rsidRPr="00A54ED5" w:rsidRDefault="00595D23">
            <w:pPr>
              <w:pStyle w:val="TableHeadings"/>
              <w:spacing w:before="80"/>
            </w:pPr>
          </w:p>
        </w:tc>
        <w:tc>
          <w:tcPr>
            <w:tcW w:w="2028" w:type="dxa"/>
            <w:shd w:val="clear" w:color="auto" w:fill="336699"/>
            <w:tcMar>
              <w:top w:w="43" w:type="dxa"/>
              <w:bottom w:w="43" w:type="dxa"/>
            </w:tcMar>
          </w:tcPr>
          <w:p w14:paraId="626C75B6" w14:textId="77777777" w:rsidR="00595D23" w:rsidRPr="00A54ED5" w:rsidRDefault="00595D23">
            <w:pPr>
              <w:pStyle w:val="RubricTableheadings"/>
              <w:spacing w:before="80"/>
            </w:pPr>
            <w:r w:rsidRPr="00A54ED5">
              <w:t>Exemplary</w:t>
            </w:r>
          </w:p>
        </w:tc>
        <w:tc>
          <w:tcPr>
            <w:tcW w:w="2028" w:type="dxa"/>
            <w:shd w:val="clear" w:color="auto" w:fill="336699"/>
            <w:tcMar>
              <w:top w:w="43" w:type="dxa"/>
              <w:bottom w:w="43" w:type="dxa"/>
            </w:tcMar>
          </w:tcPr>
          <w:p w14:paraId="75ECAEAA" w14:textId="77777777" w:rsidR="00595D23" w:rsidRPr="00A54ED5" w:rsidRDefault="00595D23">
            <w:pPr>
              <w:pStyle w:val="RubricTableheadings"/>
              <w:spacing w:before="80"/>
            </w:pPr>
            <w:r w:rsidRPr="00A54ED5">
              <w:t>Solid</w:t>
            </w:r>
          </w:p>
        </w:tc>
        <w:tc>
          <w:tcPr>
            <w:tcW w:w="2028" w:type="dxa"/>
            <w:shd w:val="clear" w:color="auto" w:fill="336699"/>
            <w:tcMar>
              <w:top w:w="43" w:type="dxa"/>
              <w:bottom w:w="43" w:type="dxa"/>
            </w:tcMar>
          </w:tcPr>
          <w:p w14:paraId="13F5B103" w14:textId="77777777" w:rsidR="00595D23" w:rsidRPr="00A54ED5" w:rsidRDefault="00595D23">
            <w:pPr>
              <w:pStyle w:val="RubricTableheadings"/>
              <w:spacing w:before="80"/>
            </w:pPr>
            <w:r w:rsidRPr="00A54ED5">
              <w:t>Developing</w:t>
            </w:r>
          </w:p>
        </w:tc>
        <w:tc>
          <w:tcPr>
            <w:tcW w:w="2028" w:type="dxa"/>
            <w:shd w:val="clear" w:color="auto" w:fill="336699"/>
            <w:tcMar>
              <w:top w:w="43" w:type="dxa"/>
              <w:bottom w:w="43" w:type="dxa"/>
            </w:tcMar>
          </w:tcPr>
          <w:p w14:paraId="5394804D" w14:textId="77777777" w:rsidR="00595D23" w:rsidRPr="00A54ED5" w:rsidRDefault="00595D23">
            <w:pPr>
              <w:pStyle w:val="RubricTableheadings"/>
              <w:spacing w:before="80"/>
            </w:pPr>
            <w:r w:rsidRPr="00A54ED5">
              <w:t>Needs Attention</w:t>
            </w:r>
          </w:p>
        </w:tc>
      </w:tr>
      <w:tr w:rsidR="00595D23" w:rsidRPr="00A54ED5" w14:paraId="53346A7A" w14:textId="77777777">
        <w:tc>
          <w:tcPr>
            <w:tcW w:w="1334" w:type="dxa"/>
            <w:tcMar>
              <w:top w:w="43" w:type="dxa"/>
              <w:bottom w:w="43" w:type="dxa"/>
            </w:tcMar>
          </w:tcPr>
          <w:p w14:paraId="57A6A822" w14:textId="77777777" w:rsidR="00595D23" w:rsidRPr="00A54ED5" w:rsidRDefault="00595D23">
            <w:pPr>
              <w:pStyle w:val="TableText"/>
              <w:spacing w:before="80" w:after="0"/>
              <w:rPr>
                <w:b/>
                <w:sz w:val="18"/>
              </w:rPr>
            </w:pPr>
            <w:r w:rsidRPr="00A54ED5">
              <w:rPr>
                <w:b/>
                <w:sz w:val="18"/>
              </w:rPr>
              <w:t>Use of Video</w:t>
            </w:r>
          </w:p>
        </w:tc>
        <w:tc>
          <w:tcPr>
            <w:tcW w:w="2028" w:type="dxa"/>
            <w:tcMar>
              <w:top w:w="43" w:type="dxa"/>
              <w:bottom w:w="43" w:type="dxa"/>
            </w:tcMar>
          </w:tcPr>
          <w:p w14:paraId="2F8D07E8" w14:textId="77777777" w:rsidR="00595D23" w:rsidRPr="00A54ED5" w:rsidRDefault="00595D23" w:rsidP="007964DD">
            <w:pPr>
              <w:pStyle w:val="TableText"/>
              <w:spacing w:before="80"/>
              <w:rPr>
                <w:sz w:val="18"/>
              </w:rPr>
            </w:pPr>
            <w:r w:rsidRPr="00A54ED5">
              <w:rPr>
                <w:sz w:val="18"/>
              </w:rPr>
              <w:t xml:space="preserve">The video footage provides excellent visuals that support and enhance the topic. There is a good assortment of angles/camera framing (wide, medium, </w:t>
            </w:r>
            <w:proofErr w:type="gramStart"/>
            <w:r w:rsidRPr="00A54ED5">
              <w:rPr>
                <w:sz w:val="18"/>
              </w:rPr>
              <w:t>close up</w:t>
            </w:r>
            <w:proofErr w:type="gramEnd"/>
            <w:r w:rsidRPr="00A54ED5">
              <w:rPr>
                <w:sz w:val="18"/>
              </w:rPr>
              <w:t>, track, etc.) for each scene. The lighting, image composition, camera work, and sound recording enrich the program.</w:t>
            </w:r>
          </w:p>
        </w:tc>
        <w:tc>
          <w:tcPr>
            <w:tcW w:w="2028" w:type="dxa"/>
            <w:tcMar>
              <w:top w:w="43" w:type="dxa"/>
              <w:bottom w:w="43" w:type="dxa"/>
            </w:tcMar>
          </w:tcPr>
          <w:p w14:paraId="50751ACF" w14:textId="77777777" w:rsidR="00595D23" w:rsidRPr="00A54ED5" w:rsidRDefault="00595D23" w:rsidP="007964DD">
            <w:pPr>
              <w:pStyle w:val="TableText"/>
              <w:spacing w:before="80"/>
              <w:rPr>
                <w:sz w:val="18"/>
              </w:rPr>
            </w:pPr>
            <w:r w:rsidRPr="00A54ED5">
              <w:rPr>
                <w:sz w:val="18"/>
              </w:rPr>
              <w:t xml:space="preserve">The video footage provides visuals that support the topic. There is more than one angle/camera framing (wide, medium, </w:t>
            </w:r>
            <w:proofErr w:type="gramStart"/>
            <w:r w:rsidRPr="00A54ED5">
              <w:rPr>
                <w:sz w:val="18"/>
              </w:rPr>
              <w:t>close up</w:t>
            </w:r>
            <w:proofErr w:type="gramEnd"/>
            <w:r w:rsidRPr="00A54ED5">
              <w:rPr>
                <w:sz w:val="18"/>
              </w:rPr>
              <w:t>, track, etc.) for each scene. The lighting, image composition, camera work, and sound recording add to the program and are rarely distracting.</w:t>
            </w:r>
          </w:p>
        </w:tc>
        <w:tc>
          <w:tcPr>
            <w:tcW w:w="2028" w:type="dxa"/>
            <w:tcMar>
              <w:top w:w="43" w:type="dxa"/>
              <w:bottom w:w="43" w:type="dxa"/>
            </w:tcMar>
          </w:tcPr>
          <w:p w14:paraId="379254A3" w14:textId="77777777" w:rsidR="00595D23" w:rsidRPr="00A54ED5" w:rsidRDefault="00595D23">
            <w:pPr>
              <w:pStyle w:val="TableText"/>
              <w:spacing w:before="80"/>
              <w:rPr>
                <w:sz w:val="18"/>
              </w:rPr>
            </w:pPr>
            <w:r w:rsidRPr="00A54ED5">
              <w:rPr>
                <w:sz w:val="18"/>
              </w:rPr>
              <w:t>In most cases, the video footage provides visuals that support the topic. Each scene has mostly the same angles/camera framing. The lighting, image composition, camera work, and sound recording may include glitches that are occasionally distracting.</w:t>
            </w:r>
          </w:p>
        </w:tc>
        <w:tc>
          <w:tcPr>
            <w:tcW w:w="2028" w:type="dxa"/>
            <w:tcMar>
              <w:top w:w="43" w:type="dxa"/>
              <w:bottom w:w="43" w:type="dxa"/>
            </w:tcMar>
          </w:tcPr>
          <w:p w14:paraId="03C5B81A" w14:textId="77777777" w:rsidR="00595D23" w:rsidRPr="00A54ED5" w:rsidRDefault="00595D23">
            <w:pPr>
              <w:pStyle w:val="TableText"/>
              <w:spacing w:before="80"/>
              <w:rPr>
                <w:sz w:val="18"/>
              </w:rPr>
            </w:pPr>
            <w:r w:rsidRPr="00A54ED5">
              <w:rPr>
                <w:sz w:val="18"/>
              </w:rPr>
              <w:t>The video footage rarely supports the topic. The angles/camera framing are awkward. The lighting, image composition, camera work, and sound recording include many glitches that are distracting to the audience.</w:t>
            </w:r>
          </w:p>
        </w:tc>
      </w:tr>
      <w:tr w:rsidR="00595D23" w:rsidRPr="00A54ED5" w14:paraId="55189745" w14:textId="77777777">
        <w:tc>
          <w:tcPr>
            <w:tcW w:w="1334" w:type="dxa"/>
            <w:tcMar>
              <w:top w:w="43" w:type="dxa"/>
              <w:bottom w:w="43" w:type="dxa"/>
            </w:tcMar>
          </w:tcPr>
          <w:p w14:paraId="1CE5AA88" w14:textId="77777777" w:rsidR="00595D23" w:rsidRPr="00A54ED5" w:rsidRDefault="00595D23">
            <w:pPr>
              <w:pStyle w:val="TableText"/>
              <w:spacing w:before="80" w:after="0"/>
              <w:rPr>
                <w:b/>
                <w:sz w:val="18"/>
              </w:rPr>
            </w:pPr>
            <w:r w:rsidRPr="00A54ED5">
              <w:rPr>
                <w:b/>
                <w:sz w:val="18"/>
              </w:rPr>
              <w:t>Use of Still Images</w:t>
            </w:r>
          </w:p>
          <w:p w14:paraId="31CBDF93" w14:textId="77777777" w:rsidR="00595D23" w:rsidRPr="00A54ED5" w:rsidRDefault="00595D23">
            <w:pPr>
              <w:pStyle w:val="TableText"/>
              <w:spacing w:before="80" w:after="0"/>
              <w:rPr>
                <w:b/>
                <w:sz w:val="18"/>
              </w:rPr>
            </w:pPr>
            <w:r w:rsidRPr="00A54ED5">
              <w:rPr>
                <w:b/>
                <w:sz w:val="18"/>
              </w:rPr>
              <w:t xml:space="preserve"> </w:t>
            </w:r>
          </w:p>
        </w:tc>
        <w:tc>
          <w:tcPr>
            <w:tcW w:w="2028" w:type="dxa"/>
            <w:tcMar>
              <w:top w:w="43" w:type="dxa"/>
              <w:bottom w:w="43" w:type="dxa"/>
            </w:tcMar>
          </w:tcPr>
          <w:p w14:paraId="754CDEC5" w14:textId="77777777" w:rsidR="00595D23" w:rsidRPr="00A54ED5" w:rsidRDefault="00595D23">
            <w:pPr>
              <w:pStyle w:val="TableText"/>
              <w:spacing w:before="80"/>
              <w:rPr>
                <w:sz w:val="18"/>
              </w:rPr>
            </w:pPr>
            <w:r w:rsidRPr="00A54ED5">
              <w:rPr>
                <w:sz w:val="18"/>
              </w:rPr>
              <w:t>Still images/graphics greatly help communicate the topic with visual interest. Images/graphics appear well on video. The number of images fits well into the overall flow; neither too many nor too few. Images work well with the narration or sound bite being heard. Text is readable and graphics have clean, strong lines.</w:t>
            </w:r>
          </w:p>
        </w:tc>
        <w:tc>
          <w:tcPr>
            <w:tcW w:w="2028" w:type="dxa"/>
            <w:tcMar>
              <w:top w:w="43" w:type="dxa"/>
              <w:bottom w:w="43" w:type="dxa"/>
            </w:tcMar>
          </w:tcPr>
          <w:p w14:paraId="210B19A3" w14:textId="77777777" w:rsidR="00595D23" w:rsidRPr="00A54ED5" w:rsidRDefault="00595D23">
            <w:pPr>
              <w:pStyle w:val="TableText"/>
              <w:spacing w:before="80"/>
              <w:rPr>
                <w:sz w:val="18"/>
              </w:rPr>
            </w:pPr>
            <w:r w:rsidRPr="00A54ED5">
              <w:rPr>
                <w:sz w:val="18"/>
              </w:rPr>
              <w:t xml:space="preserve">Still images/graphics help communicate the topic. Most images/graphics appear well on video. In most cases, the number of </w:t>
            </w:r>
            <w:proofErr w:type="gramStart"/>
            <w:r w:rsidRPr="00A54ED5">
              <w:rPr>
                <w:sz w:val="18"/>
              </w:rPr>
              <w:t>images/graphics</w:t>
            </w:r>
            <w:proofErr w:type="gramEnd"/>
            <w:r w:rsidRPr="00A54ED5">
              <w:rPr>
                <w:sz w:val="18"/>
              </w:rPr>
              <w:t xml:space="preserve"> used fits into the flow. Most images/graphics match the audio being heard by viewers. Text is readable and graphics have clean lines.</w:t>
            </w:r>
          </w:p>
        </w:tc>
        <w:tc>
          <w:tcPr>
            <w:tcW w:w="2028" w:type="dxa"/>
            <w:tcMar>
              <w:top w:w="43" w:type="dxa"/>
              <w:bottom w:w="43" w:type="dxa"/>
            </w:tcMar>
          </w:tcPr>
          <w:p w14:paraId="41E3559C" w14:textId="77777777" w:rsidR="00595D23" w:rsidRPr="00A54ED5" w:rsidRDefault="00595D23">
            <w:pPr>
              <w:pStyle w:val="TableText"/>
              <w:spacing w:before="80"/>
              <w:rPr>
                <w:sz w:val="18"/>
              </w:rPr>
            </w:pPr>
            <w:r w:rsidRPr="00A54ED5">
              <w:rPr>
                <w:sz w:val="18"/>
              </w:rPr>
              <w:t>Some still images/graphics add to the understanding of the program. Some images/graphics are not well suited or well prepared for use on video (stretched or pixilated). Some images/graphics seem out of place in the story flow. Text is not always readable. Graphic lines may be too thin or too detailed to appear well on video.</w:t>
            </w:r>
          </w:p>
        </w:tc>
        <w:tc>
          <w:tcPr>
            <w:tcW w:w="2028" w:type="dxa"/>
            <w:tcMar>
              <w:top w:w="43" w:type="dxa"/>
              <w:bottom w:w="43" w:type="dxa"/>
            </w:tcMar>
          </w:tcPr>
          <w:p w14:paraId="495821E1" w14:textId="77777777" w:rsidR="00595D23" w:rsidRPr="00A54ED5" w:rsidRDefault="00595D23">
            <w:pPr>
              <w:pStyle w:val="TableText"/>
              <w:spacing w:before="80"/>
              <w:rPr>
                <w:sz w:val="18"/>
              </w:rPr>
            </w:pPr>
            <w:r w:rsidRPr="00A54ED5">
              <w:rPr>
                <w:sz w:val="18"/>
              </w:rPr>
              <w:t>Few still images/graphics are used, or they don’t seem to relate to the story flow. Images/graphics are blurry, difficult to understand, or don’t seem related to the audio being heard. Text is difficult to read. Graphics are difficult to view on video.</w:t>
            </w:r>
          </w:p>
        </w:tc>
      </w:tr>
      <w:tr w:rsidR="00595D23" w:rsidRPr="00A54ED5" w14:paraId="375C46C4" w14:textId="77777777">
        <w:tc>
          <w:tcPr>
            <w:tcW w:w="1334" w:type="dxa"/>
            <w:tcMar>
              <w:top w:w="43" w:type="dxa"/>
              <w:bottom w:w="43" w:type="dxa"/>
            </w:tcMar>
          </w:tcPr>
          <w:p w14:paraId="2B700670" w14:textId="77777777" w:rsidR="00595D23" w:rsidRPr="00A54ED5" w:rsidRDefault="00595D23">
            <w:pPr>
              <w:pStyle w:val="TableText"/>
              <w:spacing w:before="80" w:after="0"/>
              <w:rPr>
                <w:b/>
                <w:sz w:val="18"/>
              </w:rPr>
            </w:pPr>
            <w:r w:rsidRPr="00A54ED5">
              <w:rPr>
                <w:b/>
                <w:sz w:val="18"/>
              </w:rPr>
              <w:t xml:space="preserve">Use of Audio </w:t>
            </w:r>
          </w:p>
        </w:tc>
        <w:tc>
          <w:tcPr>
            <w:tcW w:w="2028" w:type="dxa"/>
            <w:tcMar>
              <w:top w:w="43" w:type="dxa"/>
              <w:bottom w:w="43" w:type="dxa"/>
            </w:tcMar>
          </w:tcPr>
          <w:p w14:paraId="03B3BE66" w14:textId="77777777" w:rsidR="00595D23" w:rsidRPr="00A54ED5" w:rsidRDefault="00595D23">
            <w:pPr>
              <w:pStyle w:val="TableText"/>
              <w:spacing w:before="80"/>
              <w:rPr>
                <w:sz w:val="18"/>
              </w:rPr>
            </w:pPr>
            <w:r w:rsidRPr="00A54ED5">
              <w:rPr>
                <w:sz w:val="18"/>
              </w:rPr>
              <w:t xml:space="preserve">The audio is used imaginatively, creating an engaging mix of natural sounds, effects, music, and voice. The audio is consistently clean and clear, with no glitches (pops, static, etc.). Interviews and narration both sound natural. </w:t>
            </w:r>
          </w:p>
        </w:tc>
        <w:tc>
          <w:tcPr>
            <w:tcW w:w="2028" w:type="dxa"/>
            <w:tcMar>
              <w:top w:w="43" w:type="dxa"/>
              <w:bottom w:w="43" w:type="dxa"/>
            </w:tcMar>
          </w:tcPr>
          <w:p w14:paraId="219BFC04" w14:textId="77777777" w:rsidR="00595D23" w:rsidRPr="00A54ED5" w:rsidRDefault="00595D23">
            <w:pPr>
              <w:pStyle w:val="TableText"/>
              <w:spacing w:before="80"/>
              <w:rPr>
                <w:sz w:val="18"/>
              </w:rPr>
            </w:pPr>
            <w:r w:rsidRPr="00A54ED5">
              <w:rPr>
                <w:sz w:val="18"/>
              </w:rPr>
              <w:t>The audio is mostly clean and clear, with only an occasional glitch (pops, static, etc.). Most interview sound bites and narration clips sound natural. Sound effects and music choices support the topic and rarely distract the viewer.</w:t>
            </w:r>
          </w:p>
        </w:tc>
        <w:tc>
          <w:tcPr>
            <w:tcW w:w="2028" w:type="dxa"/>
            <w:tcMar>
              <w:top w:w="43" w:type="dxa"/>
              <w:bottom w:w="43" w:type="dxa"/>
            </w:tcMar>
          </w:tcPr>
          <w:p w14:paraId="781FD854" w14:textId="77777777" w:rsidR="00595D23" w:rsidRPr="00A54ED5" w:rsidRDefault="00595D23">
            <w:pPr>
              <w:pStyle w:val="TableText"/>
              <w:spacing w:before="80"/>
              <w:rPr>
                <w:sz w:val="18"/>
              </w:rPr>
            </w:pPr>
            <w:r w:rsidRPr="00A54ED5">
              <w:rPr>
                <w:sz w:val="18"/>
              </w:rPr>
              <w:t>There are noticeable audio glitches in the program. The interview sound bites or narration clips occasionally sound unnatural (hollow, harsh, echoes, static). While sound effects and music choices support the topic, they are overused or are somewhat distracting.</w:t>
            </w:r>
          </w:p>
        </w:tc>
        <w:tc>
          <w:tcPr>
            <w:tcW w:w="2028" w:type="dxa"/>
            <w:tcMar>
              <w:top w:w="43" w:type="dxa"/>
              <w:bottom w:w="43" w:type="dxa"/>
            </w:tcMar>
          </w:tcPr>
          <w:p w14:paraId="78BAF52A" w14:textId="77777777" w:rsidR="00595D23" w:rsidRPr="00A54ED5" w:rsidRDefault="00595D23">
            <w:pPr>
              <w:pStyle w:val="TableText"/>
              <w:spacing w:before="80"/>
              <w:rPr>
                <w:sz w:val="18"/>
              </w:rPr>
            </w:pPr>
            <w:r w:rsidRPr="00A54ED5">
              <w:rPr>
                <w:sz w:val="18"/>
              </w:rPr>
              <w:t xml:space="preserve">There are numerous audio glitches in the program. The interview sound bites and narration clips sound unnatural throughout the program (hollow, harsh, echoes, static). Sound effects and music are either lacking or completely distracting.  </w:t>
            </w:r>
          </w:p>
        </w:tc>
      </w:tr>
      <w:tr w:rsidR="00595D23" w:rsidRPr="00A54ED5" w14:paraId="0E1BDEED" w14:textId="77777777">
        <w:trPr>
          <w:cantSplit/>
        </w:trPr>
        <w:tc>
          <w:tcPr>
            <w:tcW w:w="1334" w:type="dxa"/>
            <w:tcMar>
              <w:top w:w="43" w:type="dxa"/>
              <w:bottom w:w="43" w:type="dxa"/>
            </w:tcMar>
          </w:tcPr>
          <w:p w14:paraId="6A13A671" w14:textId="77777777" w:rsidR="00595D23" w:rsidRPr="00A54ED5" w:rsidRDefault="00595D23">
            <w:pPr>
              <w:pStyle w:val="TableText"/>
              <w:spacing w:before="80" w:after="0"/>
              <w:rPr>
                <w:b/>
                <w:sz w:val="18"/>
              </w:rPr>
            </w:pPr>
            <w:r w:rsidRPr="00A54ED5">
              <w:rPr>
                <w:b/>
                <w:sz w:val="18"/>
              </w:rPr>
              <w:lastRenderedPageBreak/>
              <w:t>Story Content</w:t>
            </w:r>
          </w:p>
        </w:tc>
        <w:tc>
          <w:tcPr>
            <w:tcW w:w="2028" w:type="dxa"/>
            <w:tcMar>
              <w:top w:w="43" w:type="dxa"/>
              <w:bottom w:w="43" w:type="dxa"/>
            </w:tcMar>
          </w:tcPr>
          <w:p w14:paraId="0EE523B5" w14:textId="77777777" w:rsidR="00595D23" w:rsidRPr="00A54ED5" w:rsidRDefault="00595D23">
            <w:pPr>
              <w:pStyle w:val="TableText"/>
              <w:spacing w:before="80"/>
              <w:rPr>
                <w:sz w:val="18"/>
              </w:rPr>
            </w:pPr>
            <w:r w:rsidRPr="00A54ED5">
              <w:rPr>
                <w:sz w:val="18"/>
              </w:rPr>
              <w:t>The program is immediately engaging, with an easy-to-grasp topic. A clear problem and solution drive a compelling story. It has a clear beginning, middle, and end, carried by a dynamic narration script. There is a balanced and interesting variety of asset types.</w:t>
            </w:r>
          </w:p>
        </w:tc>
        <w:tc>
          <w:tcPr>
            <w:tcW w:w="2028" w:type="dxa"/>
            <w:tcMar>
              <w:top w:w="43" w:type="dxa"/>
              <w:bottom w:w="43" w:type="dxa"/>
            </w:tcMar>
          </w:tcPr>
          <w:p w14:paraId="07978464" w14:textId="77777777" w:rsidR="00595D23" w:rsidRPr="00A54ED5" w:rsidRDefault="00595D23">
            <w:pPr>
              <w:pStyle w:val="TableText"/>
              <w:spacing w:before="80"/>
              <w:rPr>
                <w:sz w:val="18"/>
              </w:rPr>
            </w:pPr>
            <w:r w:rsidRPr="00A54ED5">
              <w:rPr>
                <w:sz w:val="18"/>
              </w:rPr>
              <w:t>The topic is fairly engaging and graspable within the first few minutes. The program has an identifiable problem and solution. It is structured with a beginning, a middle, and an end, carried by a well-written narration script. The asset types are varied.</w:t>
            </w:r>
          </w:p>
          <w:p w14:paraId="5ABE9531" w14:textId="77777777" w:rsidR="00595D23" w:rsidRPr="00A54ED5" w:rsidRDefault="00595D23">
            <w:pPr>
              <w:pStyle w:val="TableText"/>
              <w:spacing w:before="80"/>
              <w:rPr>
                <w:sz w:val="18"/>
              </w:rPr>
            </w:pPr>
            <w:r w:rsidRPr="00A54ED5">
              <w:rPr>
                <w:sz w:val="18"/>
              </w:rPr>
              <w:t xml:space="preserve"> </w:t>
            </w:r>
          </w:p>
        </w:tc>
        <w:tc>
          <w:tcPr>
            <w:tcW w:w="2028" w:type="dxa"/>
            <w:tcMar>
              <w:top w:w="43" w:type="dxa"/>
              <w:bottom w:w="43" w:type="dxa"/>
            </w:tcMar>
          </w:tcPr>
          <w:p w14:paraId="5C6E60BA" w14:textId="77777777" w:rsidR="00595D23" w:rsidRPr="00A54ED5" w:rsidRDefault="00595D23">
            <w:pPr>
              <w:pStyle w:val="TableText"/>
              <w:spacing w:before="80"/>
              <w:rPr>
                <w:sz w:val="18"/>
              </w:rPr>
            </w:pPr>
            <w:r w:rsidRPr="00A54ED5">
              <w:rPr>
                <w:sz w:val="18"/>
              </w:rPr>
              <w:t>There is little to engage the audience. The program topic, as well as the problem and solution, is not completely clear. The voice narration script is awkwardly written and seems to wander. There is an overreliance on one type of media asset.</w:t>
            </w:r>
          </w:p>
          <w:p w14:paraId="118196F1" w14:textId="77777777" w:rsidR="00595D23" w:rsidRPr="00A54ED5" w:rsidRDefault="00595D23">
            <w:pPr>
              <w:pStyle w:val="TableText"/>
              <w:spacing w:before="80"/>
              <w:rPr>
                <w:sz w:val="18"/>
              </w:rPr>
            </w:pPr>
          </w:p>
        </w:tc>
        <w:tc>
          <w:tcPr>
            <w:tcW w:w="2028" w:type="dxa"/>
            <w:tcMar>
              <w:top w:w="43" w:type="dxa"/>
              <w:bottom w:w="43" w:type="dxa"/>
            </w:tcMar>
          </w:tcPr>
          <w:p w14:paraId="33884716" w14:textId="77777777" w:rsidR="00595D23" w:rsidRPr="00A54ED5" w:rsidRDefault="00595D23">
            <w:pPr>
              <w:pStyle w:val="TableText"/>
              <w:spacing w:before="80"/>
              <w:rPr>
                <w:sz w:val="18"/>
              </w:rPr>
            </w:pPr>
            <w:r w:rsidRPr="00A54ED5">
              <w:rPr>
                <w:sz w:val="18"/>
              </w:rPr>
              <w:t>The program topic is confusing throughout and never engages the audience. The narration wanders without a logical flow. There’s no variety of assets.</w:t>
            </w:r>
          </w:p>
        </w:tc>
      </w:tr>
      <w:tr w:rsidR="00595D23" w:rsidRPr="00A54ED5" w14:paraId="20CAA206" w14:textId="77777777">
        <w:tc>
          <w:tcPr>
            <w:tcW w:w="1334" w:type="dxa"/>
            <w:tcMar>
              <w:top w:w="43" w:type="dxa"/>
              <w:bottom w:w="43" w:type="dxa"/>
            </w:tcMar>
          </w:tcPr>
          <w:p w14:paraId="5E43EBF5" w14:textId="77777777" w:rsidR="00595D23" w:rsidRPr="00A54ED5" w:rsidRDefault="00595D23">
            <w:pPr>
              <w:pStyle w:val="TableText"/>
              <w:spacing w:before="80" w:after="0"/>
              <w:rPr>
                <w:b/>
                <w:sz w:val="18"/>
              </w:rPr>
            </w:pPr>
            <w:r w:rsidRPr="00A54ED5">
              <w:rPr>
                <w:b/>
                <w:sz w:val="18"/>
              </w:rPr>
              <w:t>Content Editing</w:t>
            </w:r>
          </w:p>
        </w:tc>
        <w:tc>
          <w:tcPr>
            <w:tcW w:w="2028" w:type="dxa"/>
            <w:tcMar>
              <w:top w:w="43" w:type="dxa"/>
              <w:bottom w:w="43" w:type="dxa"/>
            </w:tcMar>
          </w:tcPr>
          <w:p w14:paraId="6EC0093E" w14:textId="77777777" w:rsidR="00595D23" w:rsidRPr="00A54ED5" w:rsidRDefault="00595D23">
            <w:pPr>
              <w:pStyle w:val="TableText"/>
              <w:spacing w:before="80"/>
              <w:rPr>
                <w:sz w:val="18"/>
              </w:rPr>
            </w:pPr>
            <w:r w:rsidRPr="00A54ED5">
              <w:rPr>
                <w:sz w:val="18"/>
              </w:rPr>
              <w:t>The material is entertainingly paced and has the necessary resounding high points to develop the story structure. Assets flow together well and are shown/heard just long enough to make the necessary point.</w:t>
            </w:r>
          </w:p>
        </w:tc>
        <w:tc>
          <w:tcPr>
            <w:tcW w:w="2028" w:type="dxa"/>
            <w:tcMar>
              <w:top w:w="43" w:type="dxa"/>
              <w:bottom w:w="43" w:type="dxa"/>
            </w:tcMar>
          </w:tcPr>
          <w:p w14:paraId="582F774C" w14:textId="77777777" w:rsidR="00595D23" w:rsidRPr="00A54ED5" w:rsidRDefault="00595D23">
            <w:pPr>
              <w:pStyle w:val="TableText"/>
              <w:spacing w:before="80"/>
              <w:rPr>
                <w:sz w:val="18"/>
              </w:rPr>
            </w:pPr>
            <w:r w:rsidRPr="00A54ED5">
              <w:rPr>
                <w:sz w:val="18"/>
              </w:rPr>
              <w:t>The assets are well framed and paced to support the story. A couple of stills or graphics were either up too long or not long enough to be easily understood.</w:t>
            </w:r>
          </w:p>
        </w:tc>
        <w:tc>
          <w:tcPr>
            <w:tcW w:w="2028" w:type="dxa"/>
            <w:tcMar>
              <w:top w:w="43" w:type="dxa"/>
              <w:bottom w:w="43" w:type="dxa"/>
            </w:tcMar>
          </w:tcPr>
          <w:p w14:paraId="30008E7B" w14:textId="77777777" w:rsidR="00595D23" w:rsidRPr="00A54ED5" w:rsidRDefault="00595D23">
            <w:pPr>
              <w:pStyle w:val="TableText"/>
              <w:spacing w:before="80"/>
              <w:rPr>
                <w:sz w:val="18"/>
              </w:rPr>
            </w:pPr>
            <w:r w:rsidRPr="00A54ED5">
              <w:rPr>
                <w:sz w:val="18"/>
              </w:rPr>
              <w:t xml:space="preserve">Some assets are awkwardly framed and/or paced so that they don’t support the story well. Many stills or graphics were either up too long or not long enough to be understood. </w:t>
            </w:r>
          </w:p>
        </w:tc>
        <w:tc>
          <w:tcPr>
            <w:tcW w:w="2028" w:type="dxa"/>
            <w:tcMar>
              <w:top w:w="43" w:type="dxa"/>
              <w:bottom w:w="43" w:type="dxa"/>
            </w:tcMar>
          </w:tcPr>
          <w:p w14:paraId="2066BF6E" w14:textId="77777777" w:rsidR="00595D23" w:rsidRPr="00A54ED5" w:rsidRDefault="00595D23">
            <w:pPr>
              <w:pStyle w:val="TableText"/>
              <w:spacing w:before="80"/>
              <w:rPr>
                <w:sz w:val="18"/>
              </w:rPr>
            </w:pPr>
            <w:r w:rsidRPr="00A54ED5">
              <w:rPr>
                <w:sz w:val="18"/>
              </w:rPr>
              <w:t>Most assets are awkwardly framed and/or paced so that they don’t support the story well. Most stills or graphics were either up too long or not long enough to be understood.</w:t>
            </w:r>
          </w:p>
        </w:tc>
      </w:tr>
      <w:tr w:rsidR="00595D23" w:rsidRPr="00A54ED5" w14:paraId="3D6A12D0" w14:textId="77777777">
        <w:tc>
          <w:tcPr>
            <w:tcW w:w="1334" w:type="dxa"/>
            <w:tcMar>
              <w:top w:w="43" w:type="dxa"/>
              <w:bottom w:w="43" w:type="dxa"/>
            </w:tcMar>
          </w:tcPr>
          <w:p w14:paraId="18B68976" w14:textId="77777777" w:rsidR="00595D23" w:rsidRPr="00A54ED5" w:rsidRDefault="00595D23">
            <w:pPr>
              <w:pStyle w:val="TableText"/>
              <w:spacing w:before="80" w:after="0"/>
              <w:rPr>
                <w:b/>
                <w:sz w:val="18"/>
              </w:rPr>
            </w:pPr>
            <w:r w:rsidRPr="00A54ED5">
              <w:rPr>
                <w:b/>
                <w:sz w:val="18"/>
              </w:rPr>
              <w:t>Technical Editing</w:t>
            </w:r>
          </w:p>
          <w:p w14:paraId="2DC44012" w14:textId="77777777" w:rsidR="00595D23" w:rsidRPr="00A54ED5" w:rsidRDefault="00595D23">
            <w:pPr>
              <w:pStyle w:val="TableText"/>
              <w:spacing w:before="80" w:after="0"/>
              <w:rPr>
                <w:b/>
                <w:sz w:val="18"/>
              </w:rPr>
            </w:pPr>
          </w:p>
        </w:tc>
        <w:tc>
          <w:tcPr>
            <w:tcW w:w="2028" w:type="dxa"/>
            <w:tcMar>
              <w:top w:w="43" w:type="dxa"/>
              <w:bottom w:w="43" w:type="dxa"/>
            </w:tcMar>
          </w:tcPr>
          <w:p w14:paraId="5CDAC1F6" w14:textId="77777777" w:rsidR="00595D23" w:rsidRPr="00A54ED5" w:rsidRDefault="00595D23">
            <w:pPr>
              <w:pStyle w:val="TableText"/>
              <w:spacing w:before="80"/>
              <w:rPr>
                <w:sz w:val="18"/>
              </w:rPr>
            </w:pPr>
            <w:r w:rsidRPr="00A54ED5">
              <w:rPr>
                <w:sz w:val="18"/>
              </w:rPr>
              <w:t>The image quality is outstanding, and the added visual and audio effects complement the story being told.</w:t>
            </w:r>
          </w:p>
          <w:p w14:paraId="4F4FE8E3" w14:textId="77777777" w:rsidR="00595D23" w:rsidRPr="00A54ED5" w:rsidRDefault="00595D23">
            <w:pPr>
              <w:pStyle w:val="TableText"/>
              <w:spacing w:before="80"/>
              <w:rPr>
                <w:sz w:val="18"/>
              </w:rPr>
            </w:pPr>
            <w:r w:rsidRPr="00A54ED5">
              <w:rPr>
                <w:sz w:val="18"/>
              </w:rPr>
              <w:t>The audio volume is steady throughout. All transitions are smooth and add to the pacing of the show.</w:t>
            </w:r>
          </w:p>
        </w:tc>
        <w:tc>
          <w:tcPr>
            <w:tcW w:w="2028" w:type="dxa"/>
            <w:tcMar>
              <w:top w:w="43" w:type="dxa"/>
              <w:bottom w:w="43" w:type="dxa"/>
            </w:tcMar>
          </w:tcPr>
          <w:p w14:paraId="47A6233B" w14:textId="77777777" w:rsidR="00595D23" w:rsidRPr="00A54ED5" w:rsidRDefault="00595D23">
            <w:pPr>
              <w:pStyle w:val="TableText"/>
              <w:spacing w:before="80"/>
              <w:rPr>
                <w:sz w:val="18"/>
              </w:rPr>
            </w:pPr>
            <w:r w:rsidRPr="00A54ED5">
              <w:rPr>
                <w:sz w:val="18"/>
              </w:rPr>
              <w:t xml:space="preserve">The image quality is </w:t>
            </w:r>
            <w:proofErr w:type="gramStart"/>
            <w:r w:rsidRPr="00A54ED5">
              <w:rPr>
                <w:sz w:val="18"/>
              </w:rPr>
              <w:t>good</w:t>
            </w:r>
            <w:proofErr w:type="gramEnd"/>
            <w:r w:rsidRPr="00A54ED5">
              <w:rPr>
                <w:sz w:val="18"/>
              </w:rPr>
              <w:t xml:space="preserve"> and any effects are used effectively. The audio volume is steady, with only one or two minor glitches. Most transitions are smooth and create few distractions for the audience.</w:t>
            </w:r>
          </w:p>
        </w:tc>
        <w:tc>
          <w:tcPr>
            <w:tcW w:w="2028" w:type="dxa"/>
            <w:tcMar>
              <w:top w:w="43" w:type="dxa"/>
              <w:bottom w:w="43" w:type="dxa"/>
            </w:tcMar>
          </w:tcPr>
          <w:p w14:paraId="4BA2754F" w14:textId="77777777" w:rsidR="00595D23" w:rsidRPr="00A54ED5" w:rsidRDefault="00595D23">
            <w:pPr>
              <w:pStyle w:val="TableText"/>
              <w:spacing w:before="80"/>
              <w:rPr>
                <w:sz w:val="18"/>
              </w:rPr>
            </w:pPr>
            <w:r w:rsidRPr="00A54ED5">
              <w:rPr>
                <w:sz w:val="18"/>
              </w:rPr>
              <w:t>The image quality varies from good to poor. The audio level varies. There are a few glitches or errors. The transitions are sometimes distracting.</w:t>
            </w:r>
          </w:p>
        </w:tc>
        <w:tc>
          <w:tcPr>
            <w:tcW w:w="2028" w:type="dxa"/>
            <w:tcMar>
              <w:top w:w="43" w:type="dxa"/>
              <w:bottom w:w="43" w:type="dxa"/>
            </w:tcMar>
          </w:tcPr>
          <w:p w14:paraId="327B409A" w14:textId="77777777" w:rsidR="00595D23" w:rsidRPr="00A54ED5" w:rsidRDefault="00595D23">
            <w:pPr>
              <w:pStyle w:val="TableText"/>
              <w:spacing w:before="80"/>
              <w:rPr>
                <w:sz w:val="18"/>
              </w:rPr>
            </w:pPr>
            <w:r w:rsidRPr="00A54ED5">
              <w:rPr>
                <w:sz w:val="18"/>
              </w:rPr>
              <w:t>The image quality is often poor. The audio level varies. There are many glitches or errors. The transitions are quite distracting.</w:t>
            </w:r>
          </w:p>
        </w:tc>
      </w:tr>
    </w:tbl>
    <w:p w14:paraId="29607840" w14:textId="77777777" w:rsidR="00595D23" w:rsidRPr="00A54ED5" w:rsidRDefault="00595D23">
      <w:pPr>
        <w:pStyle w:val="Instructions"/>
      </w:pPr>
      <w:r w:rsidRPr="00A54ED5">
        <w:t>Additional Comments:</w:t>
      </w:r>
    </w:p>
    <w:p w14:paraId="74F1FC0C" w14:textId="77777777" w:rsidR="00595D23" w:rsidRPr="00A54ED5" w:rsidRDefault="00595D23">
      <w:pPr>
        <w:pStyle w:val="Instructions"/>
      </w:pPr>
      <w:r w:rsidRPr="00A54ED5">
        <w:t>_____________________________________________________________________________</w:t>
      </w:r>
    </w:p>
    <w:p w14:paraId="025F5F89" w14:textId="77777777" w:rsidR="00595D23" w:rsidRPr="00A54ED5" w:rsidRDefault="00595D23">
      <w:pPr>
        <w:pStyle w:val="Instructions"/>
      </w:pPr>
      <w:r w:rsidRPr="00A54ED5">
        <w:t>_____________________________________________________________________________</w:t>
      </w:r>
    </w:p>
    <w:p w14:paraId="1FE0B1F6" w14:textId="77777777" w:rsidR="00595D23" w:rsidRPr="00A54ED5" w:rsidRDefault="00595D23">
      <w:pPr>
        <w:pStyle w:val="Instructions"/>
      </w:pPr>
      <w:r w:rsidRPr="00A54ED5">
        <w:t>_____________________________________________________________________________</w:t>
      </w:r>
    </w:p>
    <w:p w14:paraId="0A17DDC6" w14:textId="77777777" w:rsidR="00595D23" w:rsidRDefault="00595D23">
      <w:pPr>
        <w:pStyle w:val="Instructions"/>
      </w:pPr>
      <w:r w:rsidRPr="00A54ED5">
        <w:t>_____________________________________________________________________________</w:t>
      </w:r>
    </w:p>
    <w:p w14:paraId="50A3B046" w14:textId="77777777" w:rsidR="007964DD" w:rsidRPr="00A54ED5" w:rsidRDefault="007964DD" w:rsidP="007964DD">
      <w:pPr>
        <w:pStyle w:val="Instructions"/>
      </w:pPr>
      <w:r w:rsidRPr="00A54ED5">
        <w:t>_____________________________________________________________________________</w:t>
      </w:r>
    </w:p>
    <w:p w14:paraId="32AE41E0" w14:textId="77777777" w:rsidR="007964DD" w:rsidRPr="00A54ED5" w:rsidRDefault="007964DD">
      <w:pPr>
        <w:pStyle w:val="Instructions"/>
      </w:pPr>
    </w:p>
    <w:p w14:paraId="6221FD0C" w14:textId="77777777" w:rsidR="00595D23" w:rsidRPr="00A54ED5" w:rsidRDefault="00595D23">
      <w:pPr>
        <w:pStyle w:val="Instructions"/>
      </w:pPr>
    </w:p>
    <w:p w14:paraId="4CF5AAEC" w14:textId="77777777" w:rsidR="00595D23" w:rsidRPr="00A54ED5" w:rsidRDefault="00595D23">
      <w:pPr>
        <w:pStyle w:val="ResourceNo"/>
      </w:pPr>
      <w:r w:rsidRPr="00A54ED5">
        <w:lastRenderedPageBreak/>
        <w:t>Teacher Resource 12.4</w:t>
      </w:r>
    </w:p>
    <w:p w14:paraId="07AAF95A" w14:textId="77777777" w:rsidR="00595D23" w:rsidRPr="00A54ED5" w:rsidRDefault="00595D23">
      <w:pPr>
        <w:pStyle w:val="ResourceTitle"/>
      </w:pPr>
      <w:r w:rsidRPr="00A54ED5">
        <w:t>Lecture: Recording Effective Voice-Over Narration</w:t>
      </w:r>
    </w:p>
    <w:p w14:paraId="452CAE76" w14:textId="77777777" w:rsidR="00595D23" w:rsidRPr="00A54ED5" w:rsidRDefault="00595D23">
      <w:pPr>
        <w:pStyle w:val="Instructions"/>
      </w:pPr>
      <w:r w:rsidRPr="00A54ED5">
        <w:t>Go over this information with the students to get them ready to record the voice-over narration for their culminating project.</w:t>
      </w:r>
    </w:p>
    <w:p w14:paraId="5E2DCA9E" w14:textId="77777777" w:rsidR="00595D23" w:rsidRPr="00A54ED5" w:rsidRDefault="00595D23">
      <w:pPr>
        <w:pStyle w:val="H2"/>
      </w:pPr>
      <w:r w:rsidRPr="00A54ED5">
        <w:t xml:space="preserve">Effective Narration Has Four Elements </w:t>
      </w:r>
    </w:p>
    <w:p w14:paraId="1DC302DE" w14:textId="77777777" w:rsidR="00595D23" w:rsidRPr="00A54ED5" w:rsidRDefault="00595D23" w:rsidP="00595D23">
      <w:pPr>
        <w:pStyle w:val="BL"/>
        <w:tabs>
          <w:tab w:val="num" w:pos="720"/>
        </w:tabs>
        <w:ind w:left="720"/>
      </w:pPr>
      <w:r w:rsidRPr="00A54ED5">
        <w:t xml:space="preserve">It fits in well with the existing interviews, and shots, providing information and a point of view that will help tell the story more effectively. </w:t>
      </w:r>
    </w:p>
    <w:p w14:paraId="5D51AE9A" w14:textId="77777777" w:rsidR="00595D23" w:rsidRPr="00A54ED5" w:rsidRDefault="00595D23">
      <w:pPr>
        <w:pStyle w:val="BL"/>
        <w:tabs>
          <w:tab w:val="num" w:pos="720"/>
        </w:tabs>
        <w:ind w:left="720"/>
      </w:pPr>
      <w:r w:rsidRPr="00A54ED5">
        <w:t>It’s well written.</w:t>
      </w:r>
    </w:p>
    <w:p w14:paraId="21A42D61" w14:textId="77777777" w:rsidR="00595D23" w:rsidRPr="00A54ED5" w:rsidRDefault="00595D23">
      <w:pPr>
        <w:pStyle w:val="BL"/>
        <w:tabs>
          <w:tab w:val="num" w:pos="720"/>
        </w:tabs>
        <w:ind w:left="720"/>
      </w:pPr>
      <w:r w:rsidRPr="00A54ED5">
        <w:t>It’s well delivered.</w:t>
      </w:r>
    </w:p>
    <w:p w14:paraId="326D9724" w14:textId="77777777" w:rsidR="00595D23" w:rsidRPr="00A54ED5" w:rsidRDefault="00595D23">
      <w:pPr>
        <w:pStyle w:val="BL"/>
        <w:tabs>
          <w:tab w:val="num" w:pos="720"/>
        </w:tabs>
        <w:ind w:left="720"/>
      </w:pPr>
      <w:r w:rsidRPr="00A54ED5">
        <w:t>It’s well recorded.</w:t>
      </w:r>
    </w:p>
    <w:p w14:paraId="314BFCB2" w14:textId="77777777" w:rsidR="00595D23" w:rsidRPr="00A54ED5" w:rsidRDefault="00595D23">
      <w:pPr>
        <w:pStyle w:val="H2"/>
      </w:pPr>
      <w:r w:rsidRPr="00A54ED5">
        <w:t>Finding the Right Voice</w:t>
      </w:r>
    </w:p>
    <w:p w14:paraId="4B2A107B" w14:textId="77777777" w:rsidR="00595D23" w:rsidRPr="00A54ED5" w:rsidRDefault="00595D23">
      <w:pPr>
        <w:pStyle w:val="BodyText"/>
        <w:rPr>
          <w:b/>
        </w:rPr>
      </w:pPr>
      <w:r w:rsidRPr="00A54ED5">
        <w:rPr>
          <w:b/>
        </w:rPr>
        <w:t>For a large professional project:</w:t>
      </w:r>
    </w:p>
    <w:p w14:paraId="27C71407" w14:textId="77777777" w:rsidR="00595D23" w:rsidRPr="00A54ED5" w:rsidRDefault="00595D23">
      <w:pPr>
        <w:pStyle w:val="BodyText"/>
      </w:pPr>
      <w:r w:rsidRPr="00A54ED5">
        <w:t>Soon after a script of the narration is completed, the core creative team (the producer, the writer, and the director) will discuss the kind of voice they’re looking for to “read” the narration. They’ll discuss the age, gender, and voice quality and come to an agreement on the best type of voice that fits the project’s topic and overall “feel.” In most cases, producers and directors have possible narrators audition by asking them to read a portion of the script in person, over the phone, via a digital recording, or into a voice mailbox. Once the narrator is confirmed, the production team will schedule an audio recording session.</w:t>
      </w:r>
    </w:p>
    <w:p w14:paraId="1B58261D" w14:textId="77777777" w:rsidR="00595D23" w:rsidRPr="00A54ED5" w:rsidRDefault="00595D23">
      <w:pPr>
        <w:pStyle w:val="BodyText"/>
        <w:rPr>
          <w:b/>
        </w:rPr>
      </w:pPr>
      <w:r w:rsidRPr="00A54ED5">
        <w:rPr>
          <w:b/>
        </w:rPr>
        <w:t>For a class project:</w:t>
      </w:r>
    </w:p>
    <w:p w14:paraId="1FBAEAA6" w14:textId="77777777" w:rsidR="00595D23" w:rsidRPr="00A54ED5" w:rsidRDefault="00595D23">
      <w:pPr>
        <w:pStyle w:val="BodyText"/>
      </w:pPr>
      <w:r w:rsidRPr="00A54ED5">
        <w:t>It is up to each group to make the best decisions about who will read the voice-over narration. Students may decide to share the responsibility equally or have some group members record more of the narration than others. Encourage them to try to use voices that fit the project’s overall tone and feel.</w:t>
      </w:r>
    </w:p>
    <w:p w14:paraId="60C89A0D" w14:textId="77777777" w:rsidR="00595D23" w:rsidRPr="00A54ED5" w:rsidRDefault="00595D23">
      <w:pPr>
        <w:pStyle w:val="H2"/>
      </w:pPr>
      <w:r w:rsidRPr="00A54ED5">
        <w:t>Where You Do the Recording Is Critical</w:t>
      </w:r>
    </w:p>
    <w:p w14:paraId="0ACAC3F6" w14:textId="77777777" w:rsidR="00595D23" w:rsidRPr="00A54ED5" w:rsidRDefault="00595D23">
      <w:pPr>
        <w:pStyle w:val="BodyText"/>
      </w:pPr>
      <w:r w:rsidRPr="00A54ED5">
        <w:rPr>
          <w:b/>
        </w:rPr>
        <w:t>An indoor location free from unwanted noises</w:t>
      </w:r>
      <w:r w:rsidRPr="00A54ED5">
        <w:t xml:space="preserve"> (such as people walking by, church bells, traffic, phones, air conditioner, etc.). Sound echoes in enclosed, unfurnished spaces, and this can make the narration sound hollow—so look for a place that has little or no echo (also called </w:t>
      </w:r>
      <w:r w:rsidRPr="00A54ED5">
        <w:rPr>
          <w:i/>
        </w:rPr>
        <w:t>reverberation</w:t>
      </w:r>
      <w:r w:rsidRPr="00A54ED5">
        <w:t>). Smaller rooms with soft furniture, drapes, and carpet work well; these items absorb most of the reflected sound. In a pinch, you can record narration inside a parked car in a quiet area, or hang blankets in a bare room, making sure not to forget the floor.</w:t>
      </w:r>
    </w:p>
    <w:p w14:paraId="1FCC62AD" w14:textId="77777777" w:rsidR="00595D23" w:rsidRDefault="00595D23">
      <w:pPr>
        <w:pStyle w:val="BodyText"/>
      </w:pPr>
      <w:r w:rsidRPr="00A54ED5">
        <w:rPr>
          <w:b/>
        </w:rPr>
        <w:t>Try to get the microphone within 12 inches of the narrator’s mouth</w:t>
      </w:r>
      <w:r w:rsidRPr="00A54ED5">
        <w:t xml:space="preserve">. This limits some of the echoes and results in cleaner recordings. Keep in mind that placing the microphone this close increases the likelihood of recording strong puffs of air from the speaker’s mouth as they hit the microphone; these air puffs cause sounds like thumps (called </w:t>
      </w:r>
      <w:r w:rsidRPr="00A54ED5">
        <w:rPr>
          <w:i/>
        </w:rPr>
        <w:t>pops</w:t>
      </w:r>
      <w:r w:rsidRPr="00A54ED5">
        <w:t xml:space="preserve">) on the recording. The problem arises especially when a person pronounces certain consonants, such as </w:t>
      </w:r>
      <w:r w:rsidRPr="00A54ED5">
        <w:rPr>
          <w:i/>
        </w:rPr>
        <w:t>p</w:t>
      </w:r>
      <w:r w:rsidRPr="00A54ED5">
        <w:t xml:space="preserve">, </w:t>
      </w:r>
      <w:r w:rsidRPr="00A54ED5">
        <w:rPr>
          <w:i/>
        </w:rPr>
        <w:t>t</w:t>
      </w:r>
      <w:r w:rsidRPr="00A54ED5">
        <w:t xml:space="preserve">, and </w:t>
      </w:r>
      <w:r w:rsidRPr="00A54ED5">
        <w:rPr>
          <w:i/>
        </w:rPr>
        <w:t>b</w:t>
      </w:r>
      <w:r w:rsidRPr="00A54ED5">
        <w:t xml:space="preserve">. Avoid this problem by placing a foam cover or some fine cloth netting (called a </w:t>
      </w:r>
      <w:r w:rsidRPr="00A54ED5">
        <w:rPr>
          <w:i/>
        </w:rPr>
        <w:t>pop filter</w:t>
      </w:r>
      <w:r w:rsidRPr="00A54ED5">
        <w:t>) over the microphone, and by suspending the microphone above and forward of the speaker, pointed at the speaker’s nose (nasal cavity). In that position, the mic is positioned to get the best voice quality, while avoiding the rush of air from the speaker’s breath. Another option is to use a lavalier microphone. It is important to have someone other than the director to monitor the quality during the actual recording.</w:t>
      </w:r>
    </w:p>
    <w:p w14:paraId="7EF24410" w14:textId="77777777" w:rsidR="00CB795F" w:rsidRDefault="00107926" w:rsidP="008348C6">
      <w:pPr>
        <w:pStyle w:val="H2"/>
      </w:pPr>
      <w:r>
        <w:t xml:space="preserve">Monitoring the Recording </w:t>
      </w:r>
    </w:p>
    <w:p w14:paraId="2F2A0303" w14:textId="4A174D16" w:rsidR="00CB795F" w:rsidRDefault="00B1495D" w:rsidP="008348C6">
      <w:pPr>
        <w:pStyle w:val="BodyText"/>
      </w:pPr>
      <w:r w:rsidRPr="00107926">
        <w:t xml:space="preserve">Always monitor your audio with headphones. </w:t>
      </w:r>
      <w:r w:rsidR="00107926">
        <w:t>This enables you to hear</w:t>
      </w:r>
      <w:r w:rsidRPr="00107926">
        <w:t xml:space="preserve"> </w:t>
      </w:r>
      <w:r w:rsidR="00107926">
        <w:t xml:space="preserve">background </w:t>
      </w:r>
      <w:r w:rsidRPr="00107926">
        <w:t>sounds that you might not notice, as well as rustling of clothes and jewelry that can ruin a great interview, voice</w:t>
      </w:r>
      <w:r w:rsidR="006172F3">
        <w:t xml:space="preserve"> </w:t>
      </w:r>
      <w:r w:rsidRPr="00107926">
        <w:t>over</w:t>
      </w:r>
      <w:r w:rsidR="006172F3">
        <w:t>,</w:t>
      </w:r>
      <w:r w:rsidRPr="00107926">
        <w:t xml:space="preserve"> or </w:t>
      </w:r>
      <w:r w:rsidRPr="00107926">
        <w:lastRenderedPageBreak/>
        <w:t>performance. The sound might also be distorted if the camera’s audio settings are incorrect. If you don’t use headphones</w:t>
      </w:r>
      <w:r w:rsidR="006172F3">
        <w:t>,</w:t>
      </w:r>
      <w:r w:rsidRPr="00107926">
        <w:t xml:space="preserve"> you won’t notice these problems. Badly recorded audio is one of the most common problems even when professionals record sound, and </w:t>
      </w:r>
      <w:r w:rsidR="006172F3">
        <w:t xml:space="preserve">it </w:t>
      </w:r>
      <w:r w:rsidRPr="00107926">
        <w:t>can ruin your production</w:t>
      </w:r>
      <w:r w:rsidR="00107926">
        <w:t>. Trying to fix audio later can cost a lot of money</w:t>
      </w:r>
      <w:r w:rsidR="00057E1A">
        <w:t xml:space="preserve">, </w:t>
      </w:r>
      <w:r w:rsidR="00455599">
        <w:t>because</w:t>
      </w:r>
      <w:r w:rsidR="00057E1A">
        <w:t xml:space="preserve"> it’s nearly impossible to fix and often results in having to redo shoots.</w:t>
      </w:r>
    </w:p>
    <w:p w14:paraId="79C264D3" w14:textId="77777777" w:rsidR="00595D23" w:rsidRPr="00A54ED5" w:rsidRDefault="00595D23">
      <w:pPr>
        <w:pStyle w:val="H2"/>
      </w:pPr>
      <w:r w:rsidRPr="00A54ED5">
        <w:t>Guidelines for Recording Effective Voice-Over Narration</w:t>
      </w:r>
    </w:p>
    <w:p w14:paraId="31A2F195" w14:textId="77777777" w:rsidR="00595D23" w:rsidRPr="00A54ED5" w:rsidRDefault="00595D23">
      <w:pPr>
        <w:pStyle w:val="BodyText"/>
      </w:pPr>
      <w:r w:rsidRPr="00A54ED5">
        <w:t>Good narration is recorded when the narrator:</w:t>
      </w:r>
    </w:p>
    <w:p w14:paraId="531AAF94" w14:textId="77777777" w:rsidR="00595D23" w:rsidRPr="00A54ED5" w:rsidRDefault="00595D23" w:rsidP="00A54ED5">
      <w:pPr>
        <w:pStyle w:val="BL"/>
      </w:pPr>
      <w:r w:rsidRPr="00A54ED5">
        <w:t>Speaks clearly and slowly, with good enunciation and feeling</w:t>
      </w:r>
    </w:p>
    <w:p w14:paraId="41CEA16C" w14:textId="77777777" w:rsidR="00595D23" w:rsidRPr="00A54ED5" w:rsidRDefault="00595D23" w:rsidP="00A54ED5">
      <w:pPr>
        <w:pStyle w:val="BL"/>
      </w:pPr>
      <w:r w:rsidRPr="00A54ED5">
        <w:t>Is relaxed and has some familiarity with the topic (or gets the script in advance)</w:t>
      </w:r>
    </w:p>
    <w:p w14:paraId="2F139237" w14:textId="77777777" w:rsidR="00595D23" w:rsidRPr="00A54ED5" w:rsidRDefault="00595D23" w:rsidP="00A54ED5">
      <w:pPr>
        <w:pStyle w:val="BL"/>
      </w:pPr>
      <w:r w:rsidRPr="00A54ED5">
        <w:t>Sounds conversational (rather than sounding like he or she is reading)</w:t>
      </w:r>
    </w:p>
    <w:p w14:paraId="1CDD03A0" w14:textId="77777777" w:rsidR="00595D23" w:rsidRPr="00A54ED5" w:rsidRDefault="00595D23" w:rsidP="00A54ED5">
      <w:pPr>
        <w:pStyle w:val="BL"/>
      </w:pPr>
      <w:r w:rsidRPr="00A54ED5">
        <w:t>Has practiced in advance, with a focus on any difficult names or other words</w:t>
      </w:r>
    </w:p>
    <w:p w14:paraId="65E0DB14" w14:textId="77777777" w:rsidR="00595D23" w:rsidRPr="00A54ED5" w:rsidRDefault="00595D23" w:rsidP="00A54ED5">
      <w:pPr>
        <w:pStyle w:val="BL"/>
      </w:pPr>
      <w:r w:rsidRPr="00A54ED5">
        <w:t>Is not interrupted during recording (additional takes can be done after the initial one to deal with minor reading mistakes)</w:t>
      </w:r>
    </w:p>
    <w:p w14:paraId="7E4172D1" w14:textId="77777777" w:rsidR="00595D23" w:rsidRPr="00A54ED5" w:rsidRDefault="00595D23" w:rsidP="00A54ED5">
      <w:pPr>
        <w:pStyle w:val="BL"/>
      </w:pPr>
      <w:r w:rsidRPr="00A54ED5">
        <w:t>Is given direction at the beginning of the type of “read” the director is looking for (friendly, serious, dramatic, lighthearted, etc.)</w:t>
      </w:r>
    </w:p>
    <w:p w14:paraId="2FDEB2FD" w14:textId="20933D3F" w:rsidR="00595D23" w:rsidRPr="00A54ED5" w:rsidRDefault="00595D23" w:rsidP="00A54ED5">
      <w:pPr>
        <w:pStyle w:val="BL"/>
      </w:pPr>
      <w:r w:rsidRPr="00A54ED5">
        <w:t xml:space="preserve">Is </w:t>
      </w:r>
      <w:r w:rsidR="00B60A92">
        <w:t xml:space="preserve">breathing in an easy manner and is </w:t>
      </w:r>
      <w:r w:rsidRPr="00A54ED5">
        <w:t>comfortably seated or standing, with water handy</w:t>
      </w:r>
      <w:r w:rsidR="00BB4983">
        <w:t xml:space="preserve"> </w:t>
      </w:r>
    </w:p>
    <w:p w14:paraId="0D855F84" w14:textId="77777777" w:rsidR="00595D23" w:rsidRPr="00A54ED5" w:rsidRDefault="00595D23">
      <w:pPr>
        <w:pStyle w:val="ResourceNo"/>
      </w:pPr>
      <w:r w:rsidRPr="00A54ED5">
        <w:lastRenderedPageBreak/>
        <w:t>Teacher Resource 12.5</w:t>
      </w:r>
    </w:p>
    <w:p w14:paraId="50AE08FE" w14:textId="77777777" w:rsidR="00595D23" w:rsidRPr="00A54ED5" w:rsidRDefault="00595D23">
      <w:pPr>
        <w:pStyle w:val="ResourceTitle"/>
      </w:pPr>
      <w:r w:rsidRPr="00A54ED5">
        <w:t>Assessment Criteria: Voice-Over Narration</w:t>
      </w:r>
    </w:p>
    <w:p w14:paraId="3F9BE166" w14:textId="77777777" w:rsidR="00595D23" w:rsidRPr="00A54ED5" w:rsidRDefault="00595D23">
      <w:pPr>
        <w:pStyle w:val="Instructions"/>
      </w:pPr>
      <w:r w:rsidRPr="00A54ED5">
        <w:t>Student Names:______________________________________________________________</w:t>
      </w:r>
    </w:p>
    <w:p w14:paraId="5A22D9D3" w14:textId="77777777" w:rsidR="00595D23" w:rsidRPr="00A54ED5" w:rsidRDefault="00595D23">
      <w:pPr>
        <w:pStyle w:val="Instructions"/>
      </w:pPr>
      <w:r w:rsidRPr="00A54ED5">
        <w:t>Date:_______________________________________________________________________</w:t>
      </w:r>
    </w:p>
    <w:p w14:paraId="060B5058" w14:textId="77777777" w:rsidR="00595D23" w:rsidRPr="00A54ED5" w:rsidRDefault="00595D23">
      <w:pPr>
        <w:pStyle w:val="Instructions"/>
      </w:pPr>
      <w:r w:rsidRPr="00A54ED5">
        <w:t>Using the following criteria, assess whether the students met each one.</w:t>
      </w:r>
    </w:p>
    <w:tbl>
      <w:tblPr>
        <w:tblW w:w="8533" w:type="dxa"/>
        <w:tblBorders>
          <w:top w:val="single" w:sz="4" w:space="0" w:color="auto"/>
        </w:tblBorders>
        <w:tblLook w:val="01E0" w:firstRow="1" w:lastRow="1" w:firstColumn="1" w:lastColumn="1" w:noHBand="0" w:noVBand="0"/>
      </w:tblPr>
      <w:tblGrid>
        <w:gridCol w:w="5388"/>
        <w:gridCol w:w="240"/>
        <w:gridCol w:w="960"/>
        <w:gridCol w:w="1015"/>
        <w:gridCol w:w="930"/>
      </w:tblGrid>
      <w:tr w:rsidR="00595D23" w:rsidRPr="00A54ED5" w14:paraId="64BACF9F" w14:textId="77777777" w:rsidTr="0060267B">
        <w:tc>
          <w:tcPr>
            <w:tcW w:w="5388" w:type="dxa"/>
          </w:tcPr>
          <w:p w14:paraId="7B15E787" w14:textId="77777777" w:rsidR="00595D23" w:rsidRPr="00A54ED5" w:rsidRDefault="00595D23">
            <w:pPr>
              <w:pStyle w:val="BodyText"/>
            </w:pPr>
          </w:p>
        </w:tc>
        <w:tc>
          <w:tcPr>
            <w:tcW w:w="240" w:type="dxa"/>
          </w:tcPr>
          <w:p w14:paraId="126022A7" w14:textId="77777777" w:rsidR="00595D23" w:rsidRPr="00A54ED5" w:rsidRDefault="00595D23">
            <w:pPr>
              <w:pStyle w:val="BodyText"/>
            </w:pPr>
          </w:p>
        </w:tc>
        <w:tc>
          <w:tcPr>
            <w:tcW w:w="960" w:type="dxa"/>
          </w:tcPr>
          <w:p w14:paraId="0D1E16D8" w14:textId="77777777" w:rsidR="00595D23" w:rsidRPr="00A54ED5" w:rsidRDefault="00595D23">
            <w:pPr>
              <w:pStyle w:val="CrieriaTablelist"/>
            </w:pPr>
            <w:r w:rsidRPr="00A54ED5">
              <w:t>Met</w:t>
            </w:r>
          </w:p>
        </w:tc>
        <w:tc>
          <w:tcPr>
            <w:tcW w:w="1015" w:type="dxa"/>
          </w:tcPr>
          <w:p w14:paraId="565F1C75" w14:textId="77777777" w:rsidR="00595D23" w:rsidRPr="00A54ED5" w:rsidRDefault="00595D23">
            <w:pPr>
              <w:pStyle w:val="CrieriaTablelist"/>
            </w:pPr>
            <w:r w:rsidRPr="00A54ED5">
              <w:t>Partially Met</w:t>
            </w:r>
          </w:p>
        </w:tc>
        <w:tc>
          <w:tcPr>
            <w:tcW w:w="930" w:type="dxa"/>
          </w:tcPr>
          <w:p w14:paraId="19D392FE" w14:textId="77777777" w:rsidR="00595D23" w:rsidRPr="00A54ED5" w:rsidRDefault="00595D23">
            <w:pPr>
              <w:pStyle w:val="CrieriaTablelist"/>
            </w:pPr>
            <w:r w:rsidRPr="00A54ED5">
              <w:t>Didn’t Meet</w:t>
            </w:r>
          </w:p>
        </w:tc>
      </w:tr>
      <w:tr w:rsidR="00595D23" w:rsidRPr="00A54ED5" w14:paraId="399C8443" w14:textId="77777777" w:rsidTr="0060267B">
        <w:tc>
          <w:tcPr>
            <w:tcW w:w="5388" w:type="dxa"/>
          </w:tcPr>
          <w:p w14:paraId="6DBBED30" w14:textId="77777777" w:rsidR="00595D23" w:rsidRPr="00A54ED5" w:rsidRDefault="00595D23" w:rsidP="00595D23">
            <w:pPr>
              <w:pStyle w:val="TableText"/>
            </w:pPr>
            <w:r w:rsidRPr="00A54ED5">
              <w:t>Script is interesting and engaging.</w:t>
            </w:r>
          </w:p>
        </w:tc>
        <w:tc>
          <w:tcPr>
            <w:tcW w:w="240" w:type="dxa"/>
          </w:tcPr>
          <w:p w14:paraId="5D872FE4" w14:textId="77777777" w:rsidR="00595D23" w:rsidRPr="00A54ED5" w:rsidRDefault="00595D23">
            <w:pPr>
              <w:pStyle w:val="BodyText"/>
              <w:spacing w:before="100"/>
            </w:pPr>
          </w:p>
        </w:tc>
        <w:tc>
          <w:tcPr>
            <w:tcW w:w="960" w:type="dxa"/>
          </w:tcPr>
          <w:p w14:paraId="26451592" w14:textId="77777777" w:rsidR="00595D23" w:rsidRPr="00A54ED5" w:rsidRDefault="00595D23">
            <w:pPr>
              <w:pStyle w:val="Checkboxplacement"/>
            </w:pPr>
            <w:r w:rsidRPr="00A54ED5">
              <w:t>□</w:t>
            </w:r>
          </w:p>
        </w:tc>
        <w:tc>
          <w:tcPr>
            <w:tcW w:w="1015" w:type="dxa"/>
          </w:tcPr>
          <w:p w14:paraId="4359506A" w14:textId="77777777" w:rsidR="00595D23" w:rsidRPr="00A54ED5" w:rsidRDefault="00595D23">
            <w:pPr>
              <w:pStyle w:val="Checkboxplacement"/>
            </w:pPr>
            <w:r w:rsidRPr="00A54ED5">
              <w:t>□</w:t>
            </w:r>
          </w:p>
        </w:tc>
        <w:tc>
          <w:tcPr>
            <w:tcW w:w="930" w:type="dxa"/>
          </w:tcPr>
          <w:p w14:paraId="546ECC32" w14:textId="77777777" w:rsidR="00595D23" w:rsidRPr="00A54ED5" w:rsidRDefault="00595D23">
            <w:pPr>
              <w:pStyle w:val="Checkboxplacement"/>
            </w:pPr>
            <w:r w:rsidRPr="00A54ED5">
              <w:t>□</w:t>
            </w:r>
          </w:p>
        </w:tc>
      </w:tr>
      <w:tr w:rsidR="00595D23" w:rsidRPr="00A54ED5" w14:paraId="4F770DDC" w14:textId="77777777" w:rsidTr="0060267B">
        <w:tc>
          <w:tcPr>
            <w:tcW w:w="5388" w:type="dxa"/>
          </w:tcPr>
          <w:p w14:paraId="448ADFF9" w14:textId="77777777" w:rsidR="00595D23" w:rsidRPr="00A54ED5" w:rsidRDefault="00595D23" w:rsidP="00595D23">
            <w:pPr>
              <w:pStyle w:val="TableText"/>
            </w:pPr>
            <w:r w:rsidRPr="00A54ED5">
              <w:t>Script matches the content of the footage, doesn’t repeat information already in the project, and conveys the desired point of view of the filmmakers effectively.</w:t>
            </w:r>
          </w:p>
        </w:tc>
        <w:tc>
          <w:tcPr>
            <w:tcW w:w="240" w:type="dxa"/>
          </w:tcPr>
          <w:p w14:paraId="1EBF20EF" w14:textId="77777777" w:rsidR="00595D23" w:rsidRPr="00A54ED5" w:rsidRDefault="00595D23">
            <w:pPr>
              <w:pStyle w:val="BodyText"/>
              <w:spacing w:before="100"/>
            </w:pPr>
          </w:p>
        </w:tc>
        <w:tc>
          <w:tcPr>
            <w:tcW w:w="960" w:type="dxa"/>
          </w:tcPr>
          <w:p w14:paraId="255F439F" w14:textId="77777777" w:rsidR="00595D23" w:rsidRPr="00A54ED5" w:rsidRDefault="00595D23">
            <w:pPr>
              <w:pStyle w:val="Checkboxplacement"/>
            </w:pPr>
            <w:r w:rsidRPr="00A54ED5">
              <w:t>□</w:t>
            </w:r>
          </w:p>
        </w:tc>
        <w:tc>
          <w:tcPr>
            <w:tcW w:w="1015" w:type="dxa"/>
          </w:tcPr>
          <w:p w14:paraId="52B1F996" w14:textId="77777777" w:rsidR="00595D23" w:rsidRPr="00A54ED5" w:rsidRDefault="00595D23">
            <w:pPr>
              <w:pStyle w:val="Checkboxplacement"/>
            </w:pPr>
            <w:r w:rsidRPr="00A54ED5">
              <w:t>□</w:t>
            </w:r>
          </w:p>
        </w:tc>
        <w:tc>
          <w:tcPr>
            <w:tcW w:w="930" w:type="dxa"/>
          </w:tcPr>
          <w:p w14:paraId="10C0CCA2" w14:textId="77777777" w:rsidR="00595D23" w:rsidRPr="00A54ED5" w:rsidRDefault="00595D23">
            <w:pPr>
              <w:pStyle w:val="Checkboxplacement"/>
            </w:pPr>
            <w:r w:rsidRPr="00A54ED5">
              <w:t>□</w:t>
            </w:r>
          </w:p>
        </w:tc>
      </w:tr>
      <w:tr w:rsidR="00595D23" w:rsidRPr="00A54ED5" w14:paraId="6613A4FE" w14:textId="77777777" w:rsidTr="0060267B">
        <w:tc>
          <w:tcPr>
            <w:tcW w:w="5388" w:type="dxa"/>
          </w:tcPr>
          <w:p w14:paraId="255B94CE" w14:textId="77777777" w:rsidR="00595D23" w:rsidRPr="00A54ED5" w:rsidRDefault="00595D23">
            <w:pPr>
              <w:pStyle w:val="TableText"/>
            </w:pPr>
            <w:r w:rsidRPr="00A54ED5">
              <w:t>Script is read clearly and slowly, with good enunciation and feeling.</w:t>
            </w:r>
          </w:p>
        </w:tc>
        <w:tc>
          <w:tcPr>
            <w:tcW w:w="240" w:type="dxa"/>
          </w:tcPr>
          <w:p w14:paraId="45685B2F" w14:textId="77777777" w:rsidR="00595D23" w:rsidRPr="00A54ED5" w:rsidRDefault="00595D23">
            <w:pPr>
              <w:pStyle w:val="BodyText"/>
              <w:spacing w:before="100"/>
            </w:pPr>
          </w:p>
        </w:tc>
        <w:tc>
          <w:tcPr>
            <w:tcW w:w="960" w:type="dxa"/>
          </w:tcPr>
          <w:p w14:paraId="4F7EE454" w14:textId="77777777" w:rsidR="00595D23" w:rsidRPr="00A54ED5" w:rsidRDefault="00595D23">
            <w:pPr>
              <w:pStyle w:val="Checkboxplacement"/>
            </w:pPr>
            <w:r w:rsidRPr="00A54ED5">
              <w:t>□</w:t>
            </w:r>
          </w:p>
        </w:tc>
        <w:tc>
          <w:tcPr>
            <w:tcW w:w="1015" w:type="dxa"/>
          </w:tcPr>
          <w:p w14:paraId="520A4494" w14:textId="77777777" w:rsidR="00595D23" w:rsidRPr="00A54ED5" w:rsidRDefault="00595D23">
            <w:pPr>
              <w:pStyle w:val="Checkboxplacement"/>
            </w:pPr>
            <w:r w:rsidRPr="00A54ED5">
              <w:t>□</w:t>
            </w:r>
          </w:p>
        </w:tc>
        <w:tc>
          <w:tcPr>
            <w:tcW w:w="930" w:type="dxa"/>
          </w:tcPr>
          <w:p w14:paraId="6EF5C857" w14:textId="77777777" w:rsidR="00595D23" w:rsidRPr="00A54ED5" w:rsidRDefault="00595D23">
            <w:pPr>
              <w:pStyle w:val="Checkboxplacement"/>
            </w:pPr>
            <w:r w:rsidRPr="00A54ED5">
              <w:t>□</w:t>
            </w:r>
          </w:p>
        </w:tc>
      </w:tr>
      <w:tr w:rsidR="00595D23" w:rsidRPr="00A54ED5" w14:paraId="41E63B20" w14:textId="77777777" w:rsidTr="0060267B">
        <w:tc>
          <w:tcPr>
            <w:tcW w:w="5388" w:type="dxa"/>
          </w:tcPr>
          <w:p w14:paraId="1AAD99FD" w14:textId="77777777" w:rsidR="00595D23" w:rsidRPr="00A54ED5" w:rsidRDefault="00595D23">
            <w:pPr>
              <w:pStyle w:val="TableText"/>
            </w:pPr>
            <w:r w:rsidRPr="00A54ED5">
              <w:t>Speaker sounds relaxed and familiar with the topic.</w:t>
            </w:r>
          </w:p>
        </w:tc>
        <w:tc>
          <w:tcPr>
            <w:tcW w:w="240" w:type="dxa"/>
          </w:tcPr>
          <w:p w14:paraId="10F9401A" w14:textId="77777777" w:rsidR="00595D23" w:rsidRPr="00A54ED5" w:rsidRDefault="00595D23">
            <w:pPr>
              <w:pStyle w:val="BodyText"/>
              <w:spacing w:before="100"/>
            </w:pPr>
          </w:p>
        </w:tc>
        <w:tc>
          <w:tcPr>
            <w:tcW w:w="960" w:type="dxa"/>
          </w:tcPr>
          <w:p w14:paraId="451CD9F8" w14:textId="77777777" w:rsidR="00595D23" w:rsidRPr="00A54ED5" w:rsidRDefault="00595D23">
            <w:pPr>
              <w:pStyle w:val="Checkboxplacement"/>
            </w:pPr>
            <w:r w:rsidRPr="00A54ED5">
              <w:t>□</w:t>
            </w:r>
          </w:p>
        </w:tc>
        <w:tc>
          <w:tcPr>
            <w:tcW w:w="1015" w:type="dxa"/>
          </w:tcPr>
          <w:p w14:paraId="7EE2E598" w14:textId="77777777" w:rsidR="00595D23" w:rsidRPr="00A54ED5" w:rsidRDefault="00595D23">
            <w:pPr>
              <w:pStyle w:val="Checkboxplacement"/>
            </w:pPr>
            <w:r w:rsidRPr="00A54ED5">
              <w:t>□</w:t>
            </w:r>
          </w:p>
        </w:tc>
        <w:tc>
          <w:tcPr>
            <w:tcW w:w="930" w:type="dxa"/>
          </w:tcPr>
          <w:p w14:paraId="618EE4A3" w14:textId="77777777" w:rsidR="00595D23" w:rsidRPr="00A54ED5" w:rsidRDefault="00595D23">
            <w:pPr>
              <w:pStyle w:val="Checkboxplacement"/>
            </w:pPr>
            <w:r w:rsidRPr="00A54ED5">
              <w:t>□</w:t>
            </w:r>
          </w:p>
        </w:tc>
      </w:tr>
      <w:tr w:rsidR="00595D23" w:rsidRPr="00A54ED5" w14:paraId="0E3E4EB9" w14:textId="77777777" w:rsidTr="0060267B">
        <w:tc>
          <w:tcPr>
            <w:tcW w:w="5388" w:type="dxa"/>
          </w:tcPr>
          <w:p w14:paraId="38770268" w14:textId="77777777" w:rsidR="00595D23" w:rsidRPr="00A54ED5" w:rsidRDefault="00595D23">
            <w:pPr>
              <w:pStyle w:val="TableText"/>
            </w:pPr>
            <w:r w:rsidRPr="00A54ED5">
              <w:t>Speaker sounds conversational, not as though he or she is reading.</w:t>
            </w:r>
          </w:p>
        </w:tc>
        <w:tc>
          <w:tcPr>
            <w:tcW w:w="240" w:type="dxa"/>
          </w:tcPr>
          <w:p w14:paraId="48A42A12" w14:textId="77777777" w:rsidR="00595D23" w:rsidRPr="00A54ED5" w:rsidRDefault="00595D23">
            <w:pPr>
              <w:pStyle w:val="BodyText"/>
              <w:spacing w:before="100"/>
            </w:pPr>
          </w:p>
        </w:tc>
        <w:tc>
          <w:tcPr>
            <w:tcW w:w="960" w:type="dxa"/>
          </w:tcPr>
          <w:p w14:paraId="5CEEC9A8" w14:textId="77777777" w:rsidR="00595D23" w:rsidRPr="00A54ED5" w:rsidRDefault="00595D23">
            <w:pPr>
              <w:pStyle w:val="Checkboxplacement"/>
            </w:pPr>
            <w:r w:rsidRPr="00A54ED5">
              <w:t>□</w:t>
            </w:r>
          </w:p>
        </w:tc>
        <w:tc>
          <w:tcPr>
            <w:tcW w:w="1015" w:type="dxa"/>
          </w:tcPr>
          <w:p w14:paraId="4FBB190F" w14:textId="77777777" w:rsidR="00595D23" w:rsidRPr="00A54ED5" w:rsidRDefault="00595D23">
            <w:pPr>
              <w:pStyle w:val="Checkboxplacement"/>
            </w:pPr>
            <w:r w:rsidRPr="00A54ED5">
              <w:t>□</w:t>
            </w:r>
          </w:p>
        </w:tc>
        <w:tc>
          <w:tcPr>
            <w:tcW w:w="930" w:type="dxa"/>
          </w:tcPr>
          <w:p w14:paraId="57BD24EC" w14:textId="77777777" w:rsidR="00595D23" w:rsidRPr="00A54ED5" w:rsidRDefault="00595D23">
            <w:pPr>
              <w:pStyle w:val="Checkboxplacement"/>
            </w:pPr>
            <w:r w:rsidRPr="00A54ED5">
              <w:t>□</w:t>
            </w:r>
          </w:p>
        </w:tc>
      </w:tr>
      <w:tr w:rsidR="00595D23" w:rsidRPr="00A54ED5" w14:paraId="46166BA1" w14:textId="77777777" w:rsidTr="0060267B">
        <w:tc>
          <w:tcPr>
            <w:tcW w:w="5388" w:type="dxa"/>
          </w:tcPr>
          <w:p w14:paraId="075ED2A5" w14:textId="77777777" w:rsidR="00595D23" w:rsidRPr="00A54ED5" w:rsidRDefault="00595D23">
            <w:pPr>
              <w:pStyle w:val="TableText"/>
            </w:pPr>
            <w:r w:rsidRPr="00A54ED5">
              <w:t>Speaker shows facility with the vocabulary and phrasing in the script. He or she seems to have practiced before recording.</w:t>
            </w:r>
          </w:p>
        </w:tc>
        <w:tc>
          <w:tcPr>
            <w:tcW w:w="240" w:type="dxa"/>
          </w:tcPr>
          <w:p w14:paraId="5BC3C9B3" w14:textId="77777777" w:rsidR="00595D23" w:rsidRPr="00A54ED5" w:rsidRDefault="00595D23">
            <w:pPr>
              <w:pStyle w:val="BodyText"/>
              <w:spacing w:before="100"/>
            </w:pPr>
          </w:p>
        </w:tc>
        <w:tc>
          <w:tcPr>
            <w:tcW w:w="960" w:type="dxa"/>
          </w:tcPr>
          <w:p w14:paraId="011DB5FE" w14:textId="77777777" w:rsidR="00595D23" w:rsidRPr="00A54ED5" w:rsidRDefault="00595D23">
            <w:pPr>
              <w:pStyle w:val="Checkboxplacement"/>
            </w:pPr>
            <w:r w:rsidRPr="00A54ED5">
              <w:t>□</w:t>
            </w:r>
          </w:p>
        </w:tc>
        <w:tc>
          <w:tcPr>
            <w:tcW w:w="1015" w:type="dxa"/>
          </w:tcPr>
          <w:p w14:paraId="6BDB7C34" w14:textId="77777777" w:rsidR="00595D23" w:rsidRPr="00A54ED5" w:rsidRDefault="00595D23">
            <w:pPr>
              <w:pStyle w:val="Checkboxplacement"/>
            </w:pPr>
            <w:r w:rsidRPr="00A54ED5">
              <w:t>□</w:t>
            </w:r>
          </w:p>
        </w:tc>
        <w:tc>
          <w:tcPr>
            <w:tcW w:w="930" w:type="dxa"/>
          </w:tcPr>
          <w:p w14:paraId="5E38DA2A" w14:textId="77777777" w:rsidR="00595D23" w:rsidRPr="00A54ED5" w:rsidRDefault="00595D23">
            <w:pPr>
              <w:pStyle w:val="Checkboxplacement"/>
            </w:pPr>
            <w:r w:rsidRPr="00A54ED5">
              <w:t>□</w:t>
            </w:r>
          </w:p>
        </w:tc>
      </w:tr>
      <w:tr w:rsidR="00595D23" w:rsidRPr="00A54ED5" w14:paraId="12F88403" w14:textId="77777777" w:rsidTr="0060267B">
        <w:tc>
          <w:tcPr>
            <w:tcW w:w="5388" w:type="dxa"/>
          </w:tcPr>
          <w:p w14:paraId="652BC851" w14:textId="77777777" w:rsidR="00595D23" w:rsidRPr="00A54ED5" w:rsidRDefault="00595D23">
            <w:pPr>
              <w:pStyle w:val="TableText"/>
            </w:pPr>
            <w:r w:rsidRPr="00A54ED5">
              <w:t>Voice-over recording seems seamless, without unexpected pauses or interruptions.</w:t>
            </w:r>
          </w:p>
        </w:tc>
        <w:tc>
          <w:tcPr>
            <w:tcW w:w="240" w:type="dxa"/>
          </w:tcPr>
          <w:p w14:paraId="5BB0BA8B" w14:textId="77777777" w:rsidR="00595D23" w:rsidRPr="00A54ED5" w:rsidRDefault="00595D23">
            <w:pPr>
              <w:pStyle w:val="BodyText"/>
              <w:spacing w:before="100"/>
            </w:pPr>
          </w:p>
        </w:tc>
        <w:tc>
          <w:tcPr>
            <w:tcW w:w="960" w:type="dxa"/>
          </w:tcPr>
          <w:p w14:paraId="25F14EA6" w14:textId="77777777" w:rsidR="00595D23" w:rsidRPr="00A54ED5" w:rsidRDefault="00595D23">
            <w:pPr>
              <w:pStyle w:val="Checkboxplacement"/>
            </w:pPr>
            <w:r w:rsidRPr="00A54ED5">
              <w:t>□</w:t>
            </w:r>
          </w:p>
        </w:tc>
        <w:tc>
          <w:tcPr>
            <w:tcW w:w="1015" w:type="dxa"/>
          </w:tcPr>
          <w:p w14:paraId="3562FC37" w14:textId="77777777" w:rsidR="00595D23" w:rsidRPr="00A54ED5" w:rsidRDefault="00595D23">
            <w:pPr>
              <w:pStyle w:val="Checkboxplacement"/>
            </w:pPr>
            <w:r w:rsidRPr="00A54ED5">
              <w:t>□</w:t>
            </w:r>
          </w:p>
        </w:tc>
        <w:tc>
          <w:tcPr>
            <w:tcW w:w="930" w:type="dxa"/>
          </w:tcPr>
          <w:p w14:paraId="31728F84" w14:textId="77777777" w:rsidR="00595D23" w:rsidRPr="00A54ED5" w:rsidRDefault="00595D23">
            <w:pPr>
              <w:pStyle w:val="Checkboxplacement"/>
            </w:pPr>
            <w:r w:rsidRPr="00A54ED5">
              <w:t>□</w:t>
            </w:r>
          </w:p>
        </w:tc>
      </w:tr>
      <w:tr w:rsidR="00595D23" w:rsidRPr="00A54ED5" w14:paraId="5E4D5D78" w14:textId="77777777" w:rsidTr="0060267B">
        <w:tc>
          <w:tcPr>
            <w:tcW w:w="5388" w:type="dxa"/>
          </w:tcPr>
          <w:p w14:paraId="62ED1E63" w14:textId="77777777" w:rsidR="00595D23" w:rsidRPr="00A54ED5" w:rsidRDefault="00595D23">
            <w:pPr>
              <w:pStyle w:val="TableText"/>
            </w:pPr>
            <w:r w:rsidRPr="00A54ED5">
              <w:t>Speaker’s tone matches the content of the video and script.</w:t>
            </w:r>
          </w:p>
        </w:tc>
        <w:tc>
          <w:tcPr>
            <w:tcW w:w="240" w:type="dxa"/>
          </w:tcPr>
          <w:p w14:paraId="3DB397C1" w14:textId="77777777" w:rsidR="00595D23" w:rsidRPr="00A54ED5" w:rsidRDefault="00595D23">
            <w:pPr>
              <w:pStyle w:val="BodyText"/>
              <w:spacing w:before="100"/>
            </w:pPr>
          </w:p>
        </w:tc>
        <w:tc>
          <w:tcPr>
            <w:tcW w:w="960" w:type="dxa"/>
          </w:tcPr>
          <w:p w14:paraId="2DD18E26" w14:textId="77777777" w:rsidR="00595D23" w:rsidRPr="00A54ED5" w:rsidRDefault="00595D23">
            <w:pPr>
              <w:pStyle w:val="Checkboxplacement"/>
            </w:pPr>
            <w:r w:rsidRPr="00A54ED5">
              <w:t>□</w:t>
            </w:r>
          </w:p>
        </w:tc>
        <w:tc>
          <w:tcPr>
            <w:tcW w:w="1015" w:type="dxa"/>
          </w:tcPr>
          <w:p w14:paraId="5B4702C6" w14:textId="77777777" w:rsidR="00595D23" w:rsidRPr="00A54ED5" w:rsidRDefault="00595D23">
            <w:pPr>
              <w:pStyle w:val="Checkboxplacement"/>
            </w:pPr>
            <w:r w:rsidRPr="00A54ED5">
              <w:t>□</w:t>
            </w:r>
          </w:p>
        </w:tc>
        <w:tc>
          <w:tcPr>
            <w:tcW w:w="930" w:type="dxa"/>
          </w:tcPr>
          <w:p w14:paraId="4E423DE5" w14:textId="77777777" w:rsidR="00595D23" w:rsidRPr="00A54ED5" w:rsidRDefault="00595D23">
            <w:pPr>
              <w:pStyle w:val="Checkboxplacement"/>
            </w:pPr>
            <w:r w:rsidRPr="00A54ED5">
              <w:t>□</w:t>
            </w:r>
          </w:p>
        </w:tc>
      </w:tr>
      <w:tr w:rsidR="00595D23" w:rsidRPr="00A54ED5" w14:paraId="5205507D" w14:textId="77777777" w:rsidTr="0060267B">
        <w:tc>
          <w:tcPr>
            <w:tcW w:w="5388" w:type="dxa"/>
          </w:tcPr>
          <w:p w14:paraId="5907B848" w14:textId="77777777" w:rsidR="00595D23" w:rsidRPr="00A54ED5" w:rsidRDefault="00595D23" w:rsidP="002665F1">
            <w:pPr>
              <w:pStyle w:val="TableText"/>
            </w:pPr>
            <w:r w:rsidRPr="00A54ED5">
              <w:t xml:space="preserve">Script is well written </w:t>
            </w:r>
            <w:r w:rsidR="002665F1">
              <w:t xml:space="preserve">and </w:t>
            </w:r>
            <w:r w:rsidRPr="00A54ED5">
              <w:t xml:space="preserve">free of grammatical </w:t>
            </w:r>
            <w:proofErr w:type="gramStart"/>
            <w:r w:rsidRPr="00A54ED5">
              <w:t>errors, and</w:t>
            </w:r>
            <w:proofErr w:type="gramEnd"/>
            <w:r w:rsidRPr="00A54ED5">
              <w:t xml:space="preserve"> features appropriate vocabulary.</w:t>
            </w:r>
          </w:p>
        </w:tc>
        <w:tc>
          <w:tcPr>
            <w:tcW w:w="240" w:type="dxa"/>
          </w:tcPr>
          <w:p w14:paraId="18358D62" w14:textId="77777777" w:rsidR="00595D23" w:rsidRPr="00A54ED5" w:rsidRDefault="00595D23">
            <w:pPr>
              <w:pStyle w:val="BodyText"/>
              <w:spacing w:before="100"/>
            </w:pPr>
          </w:p>
        </w:tc>
        <w:tc>
          <w:tcPr>
            <w:tcW w:w="960" w:type="dxa"/>
          </w:tcPr>
          <w:p w14:paraId="597D994E" w14:textId="77777777" w:rsidR="00595D23" w:rsidRPr="00A54ED5" w:rsidRDefault="00595D23">
            <w:pPr>
              <w:pStyle w:val="Checkboxplacement"/>
            </w:pPr>
            <w:r w:rsidRPr="00A54ED5">
              <w:t>□</w:t>
            </w:r>
          </w:p>
        </w:tc>
        <w:tc>
          <w:tcPr>
            <w:tcW w:w="1015" w:type="dxa"/>
          </w:tcPr>
          <w:p w14:paraId="426F21B9" w14:textId="77777777" w:rsidR="00595D23" w:rsidRPr="00A54ED5" w:rsidRDefault="00595D23">
            <w:pPr>
              <w:pStyle w:val="Checkboxplacement"/>
            </w:pPr>
            <w:r w:rsidRPr="00A54ED5">
              <w:t>□</w:t>
            </w:r>
          </w:p>
        </w:tc>
        <w:tc>
          <w:tcPr>
            <w:tcW w:w="930" w:type="dxa"/>
          </w:tcPr>
          <w:p w14:paraId="3C6D8E9F" w14:textId="77777777" w:rsidR="00595D23" w:rsidRPr="00A54ED5" w:rsidRDefault="00595D23">
            <w:pPr>
              <w:pStyle w:val="Checkboxplacement"/>
            </w:pPr>
            <w:r w:rsidRPr="00A54ED5">
              <w:t>□</w:t>
            </w:r>
          </w:p>
        </w:tc>
      </w:tr>
    </w:tbl>
    <w:p w14:paraId="30EDA660" w14:textId="77777777" w:rsidR="00595D23" w:rsidRPr="00A54ED5" w:rsidRDefault="00595D23">
      <w:pPr>
        <w:pStyle w:val="BodyText"/>
      </w:pPr>
    </w:p>
    <w:p w14:paraId="281477FC" w14:textId="77777777" w:rsidR="00595D23" w:rsidRPr="00A54ED5" w:rsidRDefault="00595D23">
      <w:pPr>
        <w:pStyle w:val="Instructions"/>
      </w:pPr>
      <w:r w:rsidRPr="00A54ED5">
        <w:t>Additional Comments:</w:t>
      </w:r>
    </w:p>
    <w:p w14:paraId="344BC07C" w14:textId="77777777" w:rsidR="00595D23" w:rsidRPr="00A54ED5" w:rsidRDefault="00595D23">
      <w:pPr>
        <w:pStyle w:val="Instructions"/>
      </w:pPr>
      <w:r w:rsidRPr="00A54ED5">
        <w:t>_____________________________________________________________________________</w:t>
      </w:r>
    </w:p>
    <w:p w14:paraId="592428E4" w14:textId="77777777" w:rsidR="00595D23" w:rsidRPr="00A54ED5" w:rsidRDefault="00595D23">
      <w:pPr>
        <w:pStyle w:val="Instructions"/>
      </w:pPr>
      <w:r w:rsidRPr="00A54ED5">
        <w:t>_____________________________________________________________________________</w:t>
      </w:r>
    </w:p>
    <w:p w14:paraId="5B41967B" w14:textId="77777777" w:rsidR="00595D23" w:rsidRPr="00A54ED5" w:rsidRDefault="00595D23">
      <w:pPr>
        <w:pStyle w:val="Instructions"/>
      </w:pPr>
      <w:r w:rsidRPr="00A54ED5">
        <w:t>_____________________________________________________________________________</w:t>
      </w:r>
    </w:p>
    <w:p w14:paraId="7E36DCD9" w14:textId="77777777" w:rsidR="00595D23" w:rsidRPr="00A54ED5" w:rsidRDefault="00595D23">
      <w:pPr>
        <w:pStyle w:val="Instructions"/>
      </w:pPr>
      <w:r w:rsidRPr="00A54ED5">
        <w:t>_____________________________________________________________________________</w:t>
      </w:r>
    </w:p>
    <w:p w14:paraId="19C36DD1" w14:textId="77777777" w:rsidR="00595D23" w:rsidRPr="00A54ED5" w:rsidRDefault="00595D23">
      <w:pPr>
        <w:pStyle w:val="BodyText"/>
      </w:pPr>
    </w:p>
    <w:p w14:paraId="79589D80" w14:textId="2FBE092B" w:rsidR="00595D23" w:rsidRPr="00A54ED5" w:rsidRDefault="00595D23">
      <w:pPr>
        <w:pStyle w:val="ResourceNo"/>
      </w:pPr>
      <w:r w:rsidRPr="00A54ED5">
        <w:lastRenderedPageBreak/>
        <w:t>Teacher Resource 12.</w:t>
      </w:r>
      <w:r w:rsidR="00FB4119">
        <w:t>7</w:t>
      </w:r>
    </w:p>
    <w:p w14:paraId="579F28A4" w14:textId="77777777" w:rsidR="00595D23" w:rsidRPr="00A54ED5" w:rsidRDefault="00595D23">
      <w:pPr>
        <w:pStyle w:val="ResourceTitle"/>
      </w:pPr>
      <w:r w:rsidRPr="00A54ED5">
        <w:t>Key Vocabulary: Creating the Rough Cut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6948"/>
      </w:tblGrid>
      <w:tr w:rsidR="00595D23" w:rsidRPr="00A54ED5" w14:paraId="0ECBCD25" w14:textId="77777777" w:rsidTr="008348C6">
        <w:trPr>
          <w:trHeight w:val="432"/>
          <w:jc w:val="center"/>
        </w:trPr>
        <w:tc>
          <w:tcPr>
            <w:tcW w:w="2628" w:type="dxa"/>
            <w:shd w:val="solid" w:color="336699" w:fill="008080"/>
            <w:tcMar>
              <w:top w:w="72" w:type="dxa"/>
              <w:left w:w="72" w:type="dxa"/>
              <w:bottom w:w="72" w:type="dxa"/>
              <w:right w:w="72" w:type="dxa"/>
            </w:tcMar>
            <w:vAlign w:val="center"/>
          </w:tcPr>
          <w:p w14:paraId="0FE70036" w14:textId="77777777" w:rsidR="00595D23" w:rsidRPr="00A54ED5" w:rsidRDefault="00595D23">
            <w:pPr>
              <w:pStyle w:val="RubricTableheadings"/>
            </w:pPr>
            <w:r w:rsidRPr="00A54ED5">
              <w:t>Term</w:t>
            </w:r>
          </w:p>
        </w:tc>
        <w:tc>
          <w:tcPr>
            <w:tcW w:w="6948" w:type="dxa"/>
            <w:shd w:val="solid" w:color="336699" w:fill="008080"/>
            <w:tcMar>
              <w:top w:w="72" w:type="dxa"/>
              <w:left w:w="72" w:type="dxa"/>
              <w:bottom w:w="72" w:type="dxa"/>
              <w:right w:w="72" w:type="dxa"/>
            </w:tcMar>
            <w:vAlign w:val="center"/>
          </w:tcPr>
          <w:p w14:paraId="2BFFC8EC" w14:textId="77777777" w:rsidR="00595D23" w:rsidRPr="00A54ED5" w:rsidRDefault="00595D23">
            <w:pPr>
              <w:pStyle w:val="RubricTableheadings"/>
            </w:pPr>
            <w:r w:rsidRPr="00A54ED5">
              <w:t>Definition</w:t>
            </w:r>
          </w:p>
        </w:tc>
      </w:tr>
      <w:tr w:rsidR="00595D23" w:rsidRPr="00A54ED5" w14:paraId="65A75F97" w14:textId="77777777" w:rsidTr="008348C6">
        <w:trPr>
          <w:trHeight w:val="576"/>
          <w:jc w:val="center"/>
        </w:trPr>
        <w:tc>
          <w:tcPr>
            <w:tcW w:w="2628" w:type="dxa"/>
            <w:tcMar>
              <w:top w:w="72" w:type="dxa"/>
              <w:left w:w="72" w:type="dxa"/>
              <w:bottom w:w="72" w:type="dxa"/>
              <w:right w:w="72" w:type="dxa"/>
            </w:tcMar>
          </w:tcPr>
          <w:p w14:paraId="3B89BBE4" w14:textId="77777777" w:rsidR="00595D23" w:rsidRPr="00A54ED5" w:rsidRDefault="009136D1">
            <w:pPr>
              <w:pStyle w:val="TableText"/>
            </w:pPr>
            <w:r>
              <w:t>dissolve</w:t>
            </w:r>
          </w:p>
        </w:tc>
        <w:tc>
          <w:tcPr>
            <w:tcW w:w="6948" w:type="dxa"/>
            <w:tcMar>
              <w:top w:w="72" w:type="dxa"/>
              <w:left w:w="72" w:type="dxa"/>
              <w:bottom w:w="72" w:type="dxa"/>
              <w:right w:w="72" w:type="dxa"/>
            </w:tcMar>
            <w:vAlign w:val="center"/>
          </w:tcPr>
          <w:p w14:paraId="2DF9DD31" w14:textId="2357BE50" w:rsidR="00595D23" w:rsidRPr="00A54ED5" w:rsidRDefault="00595D23" w:rsidP="00314C0F">
            <w:pPr>
              <w:pStyle w:val="TableText"/>
              <w:rPr>
                <w:highlight w:val="yellow"/>
              </w:rPr>
            </w:pPr>
            <w:r w:rsidRPr="00A54ED5">
              <w:t xml:space="preserve">A transition </w:t>
            </w:r>
            <w:r w:rsidR="00B40C7B">
              <w:t xml:space="preserve">that visually </w:t>
            </w:r>
            <w:r w:rsidR="00314C0F">
              <w:t>makes an edit smoother</w:t>
            </w:r>
            <w:r w:rsidR="00B40C7B">
              <w:t xml:space="preserve"> by overlapping </w:t>
            </w:r>
            <w:r w:rsidR="003C704A">
              <w:t>two</w:t>
            </w:r>
            <w:r w:rsidR="00B40C7B">
              <w:t xml:space="preserve"> shots.</w:t>
            </w:r>
          </w:p>
        </w:tc>
      </w:tr>
      <w:tr w:rsidR="00595D23" w:rsidRPr="00A54ED5" w14:paraId="48D1A79B" w14:textId="77777777" w:rsidTr="008348C6">
        <w:trPr>
          <w:trHeight w:val="576"/>
          <w:jc w:val="center"/>
        </w:trPr>
        <w:tc>
          <w:tcPr>
            <w:tcW w:w="2628" w:type="dxa"/>
            <w:tcMar>
              <w:top w:w="72" w:type="dxa"/>
              <w:left w:w="72" w:type="dxa"/>
              <w:bottom w:w="72" w:type="dxa"/>
              <w:right w:w="72" w:type="dxa"/>
            </w:tcMar>
          </w:tcPr>
          <w:p w14:paraId="610B05EF" w14:textId="77777777" w:rsidR="00595D23" w:rsidRPr="00A54ED5" w:rsidRDefault="00595D23">
            <w:pPr>
              <w:pStyle w:val="TableText"/>
            </w:pPr>
            <w:r w:rsidRPr="00A54ED5">
              <w:t>letterbox</w:t>
            </w:r>
          </w:p>
        </w:tc>
        <w:tc>
          <w:tcPr>
            <w:tcW w:w="6948" w:type="dxa"/>
            <w:tcMar>
              <w:top w:w="72" w:type="dxa"/>
              <w:left w:w="72" w:type="dxa"/>
              <w:bottom w:w="72" w:type="dxa"/>
              <w:right w:w="72" w:type="dxa"/>
            </w:tcMar>
            <w:vAlign w:val="center"/>
          </w:tcPr>
          <w:p w14:paraId="7EEF991B" w14:textId="77777777" w:rsidR="00595D23" w:rsidRPr="00A54ED5" w:rsidRDefault="00595D23" w:rsidP="002D2902">
            <w:pPr>
              <w:pStyle w:val="TableText"/>
              <w:rPr>
                <w:highlight w:val="yellow"/>
              </w:rPr>
            </w:pPr>
            <w:r w:rsidRPr="00A54ED5">
              <w:t xml:space="preserve">A technique for </w:t>
            </w:r>
            <w:r w:rsidR="00B40C7B">
              <w:t>converting the</w:t>
            </w:r>
            <w:r w:rsidR="00B40C7B" w:rsidRPr="00A54ED5">
              <w:t xml:space="preserve"> </w:t>
            </w:r>
            <w:r w:rsidR="002D2902">
              <w:t>appearance of</w:t>
            </w:r>
            <w:r w:rsidRPr="00A54ED5">
              <w:t xml:space="preserve"> a 4:3 video format</w:t>
            </w:r>
            <w:r w:rsidR="00B40C7B">
              <w:t xml:space="preserve"> to widescreen format</w:t>
            </w:r>
            <w:r w:rsidR="002D2902">
              <w:t xml:space="preserve"> by adding </w:t>
            </w:r>
            <w:r w:rsidRPr="00A54ED5">
              <w:t>a wide black band at the top and bottom of the screen</w:t>
            </w:r>
            <w:r w:rsidR="002D2902">
              <w:t>. It</w:t>
            </w:r>
            <w:r w:rsidR="00B40C7B">
              <w:t xml:space="preserve"> can make video</w:t>
            </w:r>
            <w:r w:rsidR="00ED6C71">
              <w:t xml:space="preserve"> that is</w:t>
            </w:r>
            <w:r w:rsidR="00B40C7B">
              <w:t xml:space="preserve"> shot in 4:3 format more “cinematic</w:t>
            </w:r>
            <w:r w:rsidR="00ED6C71">
              <w:t>,</w:t>
            </w:r>
            <w:r w:rsidR="00B40C7B">
              <w:t>”</w:t>
            </w:r>
            <w:r w:rsidR="002D2902">
              <w:t xml:space="preserve"> because people associate a wider screen with a movie feel and 4:3 ratio with a TV feel</w:t>
            </w:r>
            <w:r w:rsidR="00ED6C71">
              <w:t>.</w:t>
            </w:r>
          </w:p>
        </w:tc>
      </w:tr>
      <w:tr w:rsidR="00595D23" w:rsidRPr="00A54ED5" w14:paraId="720AB464" w14:textId="77777777" w:rsidTr="008348C6">
        <w:trPr>
          <w:trHeight w:val="576"/>
          <w:jc w:val="center"/>
        </w:trPr>
        <w:tc>
          <w:tcPr>
            <w:tcW w:w="2628" w:type="dxa"/>
            <w:tcMar>
              <w:top w:w="72" w:type="dxa"/>
              <w:left w:w="72" w:type="dxa"/>
              <w:bottom w:w="72" w:type="dxa"/>
              <w:right w:w="72" w:type="dxa"/>
            </w:tcMar>
          </w:tcPr>
          <w:p w14:paraId="2E17B675" w14:textId="77777777" w:rsidR="00595D23" w:rsidRPr="00A54ED5" w:rsidRDefault="00595D23">
            <w:pPr>
              <w:pStyle w:val="TableText"/>
            </w:pPr>
            <w:r w:rsidRPr="00A54ED5">
              <w:t>page peel</w:t>
            </w:r>
          </w:p>
        </w:tc>
        <w:tc>
          <w:tcPr>
            <w:tcW w:w="6948" w:type="dxa"/>
            <w:tcMar>
              <w:top w:w="72" w:type="dxa"/>
              <w:left w:w="72" w:type="dxa"/>
              <w:bottom w:w="72" w:type="dxa"/>
              <w:right w:w="72" w:type="dxa"/>
            </w:tcMar>
            <w:vAlign w:val="center"/>
          </w:tcPr>
          <w:p w14:paraId="5EBF757A" w14:textId="77777777" w:rsidR="00595D23" w:rsidRPr="00A54ED5" w:rsidRDefault="00595D23">
            <w:pPr>
              <w:pStyle w:val="TableText"/>
            </w:pPr>
            <w:r w:rsidRPr="00A54ED5">
              <w:t>Transition effect that makes it appear as though a page is being turned on the screen.</w:t>
            </w:r>
          </w:p>
        </w:tc>
      </w:tr>
      <w:tr w:rsidR="00595D23" w:rsidRPr="00A54ED5" w14:paraId="3D35820A" w14:textId="77777777" w:rsidTr="008348C6">
        <w:trPr>
          <w:trHeight w:val="576"/>
          <w:jc w:val="center"/>
        </w:trPr>
        <w:tc>
          <w:tcPr>
            <w:tcW w:w="2628" w:type="dxa"/>
            <w:tcMar>
              <w:top w:w="72" w:type="dxa"/>
              <w:left w:w="72" w:type="dxa"/>
              <w:bottom w:w="72" w:type="dxa"/>
              <w:right w:w="72" w:type="dxa"/>
            </w:tcMar>
          </w:tcPr>
          <w:p w14:paraId="1FB74FD3" w14:textId="77777777" w:rsidR="00595D23" w:rsidRPr="00A54ED5" w:rsidRDefault="00595D23">
            <w:pPr>
              <w:pStyle w:val="TableText"/>
            </w:pPr>
            <w:r w:rsidRPr="00A54ED5">
              <w:t>pop filter</w:t>
            </w:r>
          </w:p>
        </w:tc>
        <w:tc>
          <w:tcPr>
            <w:tcW w:w="6948" w:type="dxa"/>
            <w:tcMar>
              <w:top w:w="72" w:type="dxa"/>
              <w:left w:w="72" w:type="dxa"/>
              <w:bottom w:w="72" w:type="dxa"/>
              <w:right w:w="72" w:type="dxa"/>
            </w:tcMar>
            <w:vAlign w:val="center"/>
          </w:tcPr>
          <w:p w14:paraId="567E0FEB" w14:textId="77777777" w:rsidR="00595D23" w:rsidRPr="00A54ED5" w:rsidRDefault="00595D23">
            <w:pPr>
              <w:pStyle w:val="TableText"/>
            </w:pPr>
            <w:r w:rsidRPr="00A54ED5">
              <w:t xml:space="preserve">A foam cover or fine cloth netting between the mic and the mouth to prevent it from picking up the “pop” noise when a speaker uses words with consonants such as </w:t>
            </w:r>
            <w:r w:rsidRPr="00A54ED5">
              <w:rPr>
                <w:i/>
              </w:rPr>
              <w:t>p</w:t>
            </w:r>
            <w:r w:rsidRPr="00A54ED5">
              <w:t xml:space="preserve">, </w:t>
            </w:r>
            <w:r w:rsidRPr="00A54ED5">
              <w:rPr>
                <w:i/>
              </w:rPr>
              <w:t>t</w:t>
            </w:r>
            <w:r w:rsidRPr="00A54ED5">
              <w:t xml:space="preserve">, and </w:t>
            </w:r>
            <w:r w:rsidRPr="00A54ED5">
              <w:rPr>
                <w:i/>
              </w:rPr>
              <w:t>b</w:t>
            </w:r>
            <w:r w:rsidRPr="00A54ED5">
              <w:t>.</w:t>
            </w:r>
          </w:p>
        </w:tc>
      </w:tr>
      <w:tr w:rsidR="00595D23" w:rsidRPr="00A54ED5" w14:paraId="785FEAC6" w14:textId="77777777" w:rsidTr="008348C6">
        <w:trPr>
          <w:trHeight w:val="576"/>
          <w:jc w:val="center"/>
        </w:trPr>
        <w:tc>
          <w:tcPr>
            <w:tcW w:w="2628" w:type="dxa"/>
            <w:tcMar>
              <w:top w:w="72" w:type="dxa"/>
              <w:left w:w="72" w:type="dxa"/>
              <w:bottom w:w="72" w:type="dxa"/>
              <w:right w:w="72" w:type="dxa"/>
            </w:tcMar>
          </w:tcPr>
          <w:p w14:paraId="48CA810A" w14:textId="77777777" w:rsidR="00595D23" w:rsidRPr="00A54ED5" w:rsidRDefault="00595D23">
            <w:pPr>
              <w:pStyle w:val="TableText"/>
            </w:pPr>
            <w:r w:rsidRPr="00A54ED5">
              <w:t>push</w:t>
            </w:r>
          </w:p>
        </w:tc>
        <w:tc>
          <w:tcPr>
            <w:tcW w:w="6948" w:type="dxa"/>
            <w:tcMar>
              <w:top w:w="72" w:type="dxa"/>
              <w:left w:w="72" w:type="dxa"/>
              <w:bottom w:w="72" w:type="dxa"/>
              <w:right w:w="72" w:type="dxa"/>
            </w:tcMar>
            <w:vAlign w:val="center"/>
          </w:tcPr>
          <w:p w14:paraId="1BC53A72" w14:textId="77777777" w:rsidR="00595D23" w:rsidRPr="00A54ED5" w:rsidRDefault="00595D23">
            <w:pPr>
              <w:pStyle w:val="TableText"/>
            </w:pPr>
            <w:r w:rsidRPr="00A54ED5">
              <w:t>Transition effect (in the family of “wipes”) in which a new shot seems to “push” the old one off the screen.</w:t>
            </w:r>
          </w:p>
        </w:tc>
      </w:tr>
      <w:tr w:rsidR="00595D23" w:rsidRPr="00A54ED5" w14:paraId="6832CCC7" w14:textId="77777777" w:rsidTr="008348C6">
        <w:trPr>
          <w:trHeight w:val="576"/>
          <w:jc w:val="center"/>
        </w:trPr>
        <w:tc>
          <w:tcPr>
            <w:tcW w:w="2628" w:type="dxa"/>
            <w:tcMar>
              <w:top w:w="72" w:type="dxa"/>
              <w:left w:w="72" w:type="dxa"/>
              <w:bottom w:w="72" w:type="dxa"/>
              <w:right w:w="72" w:type="dxa"/>
            </w:tcMar>
          </w:tcPr>
          <w:p w14:paraId="12BE9316" w14:textId="77777777" w:rsidR="00595D23" w:rsidRPr="00A54ED5" w:rsidRDefault="00595D23">
            <w:pPr>
              <w:pStyle w:val="TableText"/>
            </w:pPr>
            <w:r w:rsidRPr="00A54ED5">
              <w:t>rotoscoping</w:t>
            </w:r>
          </w:p>
        </w:tc>
        <w:tc>
          <w:tcPr>
            <w:tcW w:w="6948" w:type="dxa"/>
            <w:tcMar>
              <w:top w:w="72" w:type="dxa"/>
              <w:left w:w="72" w:type="dxa"/>
              <w:bottom w:w="72" w:type="dxa"/>
              <w:right w:w="72" w:type="dxa"/>
            </w:tcMar>
            <w:vAlign w:val="center"/>
          </w:tcPr>
          <w:p w14:paraId="341D6EDC" w14:textId="77777777" w:rsidR="00595D23" w:rsidRPr="00A54ED5" w:rsidRDefault="00595D23">
            <w:pPr>
              <w:pStyle w:val="TableText"/>
            </w:pPr>
            <w:r w:rsidRPr="00A54ED5">
              <w:t xml:space="preserve">Tracing an outline of an image to create a “matte”; for example, when Tom Hanks’s character was inserted into old TV footage in </w:t>
            </w:r>
            <w:r w:rsidRPr="00A54ED5">
              <w:rPr>
                <w:i/>
              </w:rPr>
              <w:t>Forrest Gump</w:t>
            </w:r>
            <w:r w:rsidRPr="00A54ED5">
              <w:t>. Blue and green screens use this technique too; objects are placed before the screen so that effects can be added behind them. Traditionally a rotoscope shot or effect has every single frame given the effect by hand.</w:t>
            </w:r>
          </w:p>
        </w:tc>
      </w:tr>
      <w:tr w:rsidR="000771CF" w:rsidRPr="00A54ED5" w14:paraId="31ED77FF" w14:textId="77777777" w:rsidTr="008348C6">
        <w:trPr>
          <w:trHeight w:val="576"/>
          <w:jc w:val="center"/>
        </w:trPr>
        <w:tc>
          <w:tcPr>
            <w:tcW w:w="2628" w:type="dxa"/>
            <w:tcMar>
              <w:top w:w="72" w:type="dxa"/>
              <w:left w:w="72" w:type="dxa"/>
              <w:bottom w:w="72" w:type="dxa"/>
              <w:right w:w="72" w:type="dxa"/>
            </w:tcMar>
          </w:tcPr>
          <w:p w14:paraId="7FE6ECD8" w14:textId="77777777" w:rsidR="000771CF" w:rsidRPr="00A54ED5" w:rsidRDefault="000771CF" w:rsidP="00941D78">
            <w:pPr>
              <w:pStyle w:val="TableText"/>
            </w:pPr>
            <w:r w:rsidRPr="00A54ED5">
              <w:t xml:space="preserve">saturation </w:t>
            </w:r>
          </w:p>
        </w:tc>
        <w:tc>
          <w:tcPr>
            <w:tcW w:w="6948" w:type="dxa"/>
            <w:tcMar>
              <w:top w:w="72" w:type="dxa"/>
              <w:left w:w="72" w:type="dxa"/>
              <w:bottom w:w="72" w:type="dxa"/>
              <w:right w:w="72" w:type="dxa"/>
            </w:tcMar>
            <w:vAlign w:val="center"/>
          </w:tcPr>
          <w:p w14:paraId="591912A7" w14:textId="77777777" w:rsidR="000771CF" w:rsidRPr="00A54ED5" w:rsidRDefault="000771CF" w:rsidP="00941D78">
            <w:pPr>
              <w:pStyle w:val="TableText"/>
            </w:pPr>
            <w:r>
              <w:t>The intensity of a certain color or hue.</w:t>
            </w:r>
          </w:p>
        </w:tc>
      </w:tr>
      <w:tr w:rsidR="00595D23" w:rsidRPr="00A54ED5" w14:paraId="7DD444B5" w14:textId="77777777" w:rsidTr="008348C6">
        <w:trPr>
          <w:trHeight w:val="576"/>
          <w:jc w:val="center"/>
        </w:trPr>
        <w:tc>
          <w:tcPr>
            <w:tcW w:w="2628" w:type="dxa"/>
            <w:tcMar>
              <w:top w:w="72" w:type="dxa"/>
              <w:left w:w="72" w:type="dxa"/>
              <w:bottom w:w="72" w:type="dxa"/>
              <w:right w:w="72" w:type="dxa"/>
            </w:tcMar>
          </w:tcPr>
          <w:p w14:paraId="7E21379E" w14:textId="77777777" w:rsidR="00595D23" w:rsidRPr="00A54ED5" w:rsidRDefault="00595D23">
            <w:pPr>
              <w:pStyle w:val="TableText"/>
            </w:pPr>
            <w:r w:rsidRPr="00A54ED5">
              <w:t>sepia</w:t>
            </w:r>
          </w:p>
        </w:tc>
        <w:tc>
          <w:tcPr>
            <w:tcW w:w="6948" w:type="dxa"/>
            <w:tcMar>
              <w:top w:w="72" w:type="dxa"/>
              <w:left w:w="72" w:type="dxa"/>
              <w:bottom w:w="72" w:type="dxa"/>
              <w:right w:w="72" w:type="dxa"/>
            </w:tcMar>
            <w:vAlign w:val="center"/>
          </w:tcPr>
          <w:p w14:paraId="5B5F9B43" w14:textId="77777777" w:rsidR="00595D23" w:rsidRPr="00A54ED5" w:rsidRDefault="00595D23">
            <w:pPr>
              <w:pStyle w:val="TableText"/>
            </w:pPr>
            <w:r w:rsidRPr="00A54ED5">
              <w:t xml:space="preserve">A color effect similar to black and </w:t>
            </w:r>
            <w:proofErr w:type="gramStart"/>
            <w:r w:rsidRPr="00A54ED5">
              <w:t>white, but</w:t>
            </w:r>
            <w:proofErr w:type="gramEnd"/>
            <w:r w:rsidRPr="00A54ED5">
              <w:t xml:space="preserve"> using a red or yellowish brown instead of black. Old and old-fashioned photos are often done in sepia, and films using sepia tones can make viewers feel a sense of the past.</w:t>
            </w:r>
          </w:p>
        </w:tc>
      </w:tr>
      <w:tr w:rsidR="00595D23" w:rsidRPr="00A54ED5" w14:paraId="6DF97AF2" w14:textId="77777777" w:rsidTr="008348C6">
        <w:trPr>
          <w:trHeight w:val="576"/>
          <w:jc w:val="center"/>
        </w:trPr>
        <w:tc>
          <w:tcPr>
            <w:tcW w:w="2628" w:type="dxa"/>
            <w:tcMar>
              <w:top w:w="72" w:type="dxa"/>
              <w:left w:w="72" w:type="dxa"/>
              <w:bottom w:w="72" w:type="dxa"/>
              <w:right w:w="72" w:type="dxa"/>
            </w:tcMar>
          </w:tcPr>
          <w:p w14:paraId="535CDF1F" w14:textId="77777777" w:rsidR="00595D23" w:rsidRPr="00A54ED5" w:rsidRDefault="00595D23">
            <w:pPr>
              <w:pStyle w:val="TableText"/>
            </w:pPr>
            <w:r w:rsidRPr="00A54ED5">
              <w:t>subtitle</w:t>
            </w:r>
          </w:p>
        </w:tc>
        <w:tc>
          <w:tcPr>
            <w:tcW w:w="6948" w:type="dxa"/>
            <w:tcMar>
              <w:top w:w="72" w:type="dxa"/>
              <w:left w:w="72" w:type="dxa"/>
              <w:bottom w:w="72" w:type="dxa"/>
              <w:right w:w="72" w:type="dxa"/>
            </w:tcMar>
            <w:vAlign w:val="center"/>
          </w:tcPr>
          <w:p w14:paraId="2CE87C68" w14:textId="77777777" w:rsidR="00595D23" w:rsidRPr="00A54ED5" w:rsidRDefault="00595D23">
            <w:pPr>
              <w:pStyle w:val="TableText"/>
              <w:rPr>
                <w:highlight w:val="yellow"/>
              </w:rPr>
            </w:pPr>
            <w:r w:rsidRPr="00A54ED5">
              <w:t>Text appearing on the screen to translate what is being said—or to clarify it, if the sound is of poor quality.</w:t>
            </w:r>
          </w:p>
        </w:tc>
      </w:tr>
      <w:tr w:rsidR="003C704A" w:rsidRPr="00A54ED5" w14:paraId="1F01EBC1" w14:textId="77777777" w:rsidTr="008348C6">
        <w:trPr>
          <w:trHeight w:val="576"/>
          <w:jc w:val="center"/>
        </w:trPr>
        <w:tc>
          <w:tcPr>
            <w:tcW w:w="2628" w:type="dxa"/>
            <w:tcMar>
              <w:top w:w="72" w:type="dxa"/>
              <w:left w:w="72" w:type="dxa"/>
              <w:bottom w:w="72" w:type="dxa"/>
              <w:right w:w="72" w:type="dxa"/>
            </w:tcMar>
          </w:tcPr>
          <w:p w14:paraId="16EE759A" w14:textId="77777777" w:rsidR="003C704A" w:rsidRPr="00A54ED5" w:rsidRDefault="003C704A">
            <w:pPr>
              <w:pStyle w:val="TableText"/>
            </w:pPr>
            <w:r>
              <w:t>wipe</w:t>
            </w:r>
          </w:p>
        </w:tc>
        <w:tc>
          <w:tcPr>
            <w:tcW w:w="6948" w:type="dxa"/>
            <w:tcMar>
              <w:top w:w="72" w:type="dxa"/>
              <w:left w:w="72" w:type="dxa"/>
              <w:bottom w:w="72" w:type="dxa"/>
              <w:right w:w="72" w:type="dxa"/>
            </w:tcMar>
            <w:vAlign w:val="center"/>
          </w:tcPr>
          <w:p w14:paraId="552246C6" w14:textId="782CB5DC" w:rsidR="003C704A" w:rsidRPr="00A54ED5" w:rsidRDefault="003C704A" w:rsidP="00012A9C">
            <w:pPr>
              <w:pStyle w:val="TableText"/>
            </w:pPr>
            <w:r w:rsidRPr="00A54ED5">
              <w:t xml:space="preserve">Transition effect </w:t>
            </w:r>
            <w:r>
              <w:t>where a new shot travels from one side of the frame to the other. A wipe that proceeds from two opposite edges of the screen toward the center</w:t>
            </w:r>
            <w:r w:rsidR="00012A9C">
              <w:t>,</w:t>
            </w:r>
            <w:r>
              <w:t xml:space="preserve"> or vice versa, is known as a </w:t>
            </w:r>
            <w:r w:rsidR="0004315D" w:rsidRPr="009918E1">
              <w:t>barn door</w:t>
            </w:r>
            <w:r w:rsidR="00CB795F" w:rsidRPr="008348C6">
              <w:rPr>
                <w:bCs/>
              </w:rPr>
              <w:t xml:space="preserve"> wipe</w:t>
            </w:r>
            <w:r>
              <w:t>.</w:t>
            </w:r>
          </w:p>
        </w:tc>
      </w:tr>
    </w:tbl>
    <w:p w14:paraId="27BE0C14" w14:textId="77777777" w:rsidR="00595D23" w:rsidRPr="00A54ED5" w:rsidRDefault="00595D23">
      <w:pPr>
        <w:pStyle w:val="BodyText"/>
      </w:pPr>
    </w:p>
    <w:p w14:paraId="2BDC3EAE" w14:textId="77777777" w:rsidR="00595D23" w:rsidRPr="00A54ED5" w:rsidRDefault="00595D23">
      <w:pPr>
        <w:pStyle w:val="BodyText"/>
      </w:pPr>
    </w:p>
    <w:sectPr w:rsidR="00595D23" w:rsidRPr="00A54ED5" w:rsidSect="00B91FD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40122" w14:textId="77777777" w:rsidR="003A29E7" w:rsidRDefault="003A29E7">
      <w:r>
        <w:separator/>
      </w:r>
    </w:p>
  </w:endnote>
  <w:endnote w:type="continuationSeparator" w:id="0">
    <w:p w14:paraId="7EF9E1D9" w14:textId="77777777" w:rsidR="003A29E7" w:rsidRDefault="003A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6C7C" w14:textId="77777777" w:rsidR="00B91FDA" w:rsidRDefault="00B91F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F655" w14:textId="5F9803A0" w:rsidR="00522CE4" w:rsidRPr="00B91FDA" w:rsidRDefault="00B91FDA" w:rsidP="00B91FDA">
    <w:pPr>
      <w:pStyle w:val="Footer"/>
      <w:tabs>
        <w:tab w:val="left" w:pos="0"/>
      </w:tabs>
      <w:jc w:val="center"/>
      <w:rPr>
        <w:rFonts w:asciiTheme="minorHAnsi" w:hAnsiTheme="minorHAnsi" w:cstheme="minorHAnsi"/>
        <w:sz w:val="20"/>
        <w:szCs w:val="20"/>
      </w:rPr>
    </w:pPr>
    <w:bookmarkStart w:id="1" w:name="_Hlk78478797"/>
    <w:bookmarkStart w:id="2" w:name="_Hlk78478798"/>
    <w:bookmarkStart w:id="3" w:name="_Hlk78479050"/>
    <w:r w:rsidRPr="00B91FDA">
      <w:rPr>
        <w:rFonts w:asciiTheme="minorHAnsi" w:hAnsiTheme="minorHAnsi" w:cstheme="minorHAnsi"/>
        <w:sz w:val="20"/>
        <w:szCs w:val="20"/>
      </w:rPr>
      <w:t>Copyright ©. All rights reserved</w:t>
    </w:r>
    <w:r w:rsidRPr="00B91FDA">
      <w:rPr>
        <w:rFonts w:asciiTheme="minorHAnsi" w:hAnsiTheme="minorHAnsi" w:cstheme="minorHAnsi"/>
        <w:sz w:val="20"/>
        <w:szCs w:val="20"/>
      </w:rPr>
      <w:tab/>
    </w:r>
    <w:r w:rsidRPr="00B91FDA">
      <w:rPr>
        <w:rStyle w:val="PageNumber"/>
        <w:rFonts w:asciiTheme="minorHAnsi" w:hAnsiTheme="minorHAnsi" w:cstheme="minorHAnsi"/>
        <w:sz w:val="20"/>
        <w:szCs w:val="20"/>
      </w:rPr>
      <w:fldChar w:fldCharType="begin"/>
    </w:r>
    <w:r w:rsidRPr="00B91FDA">
      <w:rPr>
        <w:rStyle w:val="PageNumber"/>
        <w:rFonts w:asciiTheme="minorHAnsi" w:hAnsiTheme="minorHAnsi" w:cstheme="minorHAnsi"/>
        <w:sz w:val="20"/>
        <w:szCs w:val="20"/>
      </w:rPr>
      <w:instrText xml:space="preserve"> PAGE </w:instrText>
    </w:r>
    <w:r w:rsidRPr="00B91FDA">
      <w:rPr>
        <w:rStyle w:val="PageNumber"/>
        <w:rFonts w:asciiTheme="minorHAnsi" w:hAnsiTheme="minorHAnsi" w:cstheme="minorHAnsi"/>
        <w:sz w:val="20"/>
        <w:szCs w:val="20"/>
      </w:rPr>
      <w:fldChar w:fldCharType="separate"/>
    </w:r>
    <w:r w:rsidRPr="00B91FDA">
      <w:rPr>
        <w:rStyle w:val="PageNumber"/>
        <w:rFonts w:asciiTheme="minorHAnsi" w:hAnsiTheme="minorHAnsi" w:cstheme="minorHAnsi"/>
        <w:sz w:val="20"/>
        <w:szCs w:val="20"/>
      </w:rPr>
      <w:t>1</w:t>
    </w:r>
    <w:r w:rsidRPr="00B91FDA">
      <w:rPr>
        <w:rStyle w:val="PageNumber"/>
        <w:rFonts w:asciiTheme="minorHAnsi" w:hAnsiTheme="minorHAnsi" w:cstheme="minorHAnsi"/>
        <w:sz w:val="20"/>
        <w:szCs w:val="20"/>
      </w:rPr>
      <w:fldChar w:fldCharType="end"/>
    </w:r>
    <w:r w:rsidRPr="00B91FDA">
      <w:rPr>
        <w:rStyle w:val="PageNumber"/>
        <w:rFonts w:asciiTheme="minorHAnsi" w:hAnsiTheme="minorHAnsi" w:cstheme="minorHAnsi"/>
        <w:sz w:val="20"/>
        <w:szCs w:val="20"/>
      </w:rPr>
      <w:tab/>
    </w:r>
    <w:r w:rsidRPr="00B91FDA">
      <w:rPr>
        <w:rFonts w:asciiTheme="minorHAnsi" w:hAnsiTheme="minorHAnsi" w:cstheme="minorHAnsi"/>
        <w:b/>
        <w:bCs/>
        <w:color w:val="00B050"/>
        <w:sz w:val="20"/>
        <w:szCs w:val="20"/>
        <w:shd w:val="clear" w:color="auto" w:fill="FFFFFF" w:themeFill="background1"/>
      </w:rPr>
      <w:t>NAF 2021</w:t>
    </w:r>
    <w:bookmarkEnd w:id="1"/>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5F6B" w14:textId="5A199770" w:rsidR="00522CE4" w:rsidRDefault="00EC69F9">
    <w:pPr>
      <w:pStyle w:val="Footer"/>
    </w:pPr>
    <w:r>
      <w:t>Copyright © 2007–201</w:t>
    </w:r>
    <w:r w:rsidR="00DA3017">
      <w:t>5</w:t>
    </w:r>
    <w:r>
      <w:t xml:space="preserve"> </w:t>
    </w:r>
    <w:r w:rsidR="004B7E60">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809AD" w14:textId="77777777" w:rsidR="003A29E7" w:rsidRDefault="003A29E7">
      <w:r>
        <w:separator/>
      </w:r>
    </w:p>
  </w:footnote>
  <w:footnote w:type="continuationSeparator" w:id="0">
    <w:p w14:paraId="5054D463" w14:textId="77777777" w:rsidR="003A29E7" w:rsidRDefault="003A2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0B87C" w14:textId="77777777" w:rsidR="00B91FDA" w:rsidRDefault="00B91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AE2EB" w14:textId="77777777" w:rsidR="00522CE4" w:rsidRDefault="00522CE4">
    <w:pPr>
      <w:pStyle w:val="Headers"/>
      <w:rPr>
        <w:noProof/>
      </w:rPr>
    </w:pPr>
    <w:r>
      <w:t xml:space="preserve">AOIT Digital Video Production </w:t>
    </w:r>
  </w:p>
  <w:p w14:paraId="425015EE" w14:textId="77777777" w:rsidR="00522CE4" w:rsidRDefault="00522CE4">
    <w:pPr>
      <w:pStyle w:val="Headers"/>
      <w:rPr>
        <w:color w:val="000000"/>
      </w:rPr>
    </w:pPr>
    <w:r>
      <w:t xml:space="preserve">Lesson 12 </w:t>
    </w:r>
    <w:r>
      <w:rPr>
        <w:b w:val="0"/>
        <w:noProof/>
      </w:rPr>
      <w:t>Creating the Rough Cut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36C6" w14:textId="77777777" w:rsidR="00B91FDA" w:rsidRDefault="00B91F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0881971"/>
    <w:multiLevelType w:val="hybridMultilevel"/>
    <w:tmpl w:val="409C031C"/>
    <w:lvl w:ilvl="0" w:tplc="83084D18">
      <w:start w:val="1"/>
      <w:numFmt w:val="bullet"/>
      <w:pStyle w:val="TableHeadings"/>
      <w:lvlText w:val=""/>
      <w:lvlJc w:val="left"/>
      <w:pPr>
        <w:ind w:left="4860" w:hanging="360"/>
      </w:pPr>
      <w:rPr>
        <w:rFonts w:ascii="Symbol" w:hAnsi="Symbol" w:hint="default"/>
      </w:rPr>
    </w:lvl>
    <w:lvl w:ilvl="1" w:tplc="8EFA6DD4">
      <w:start w:val="1"/>
      <w:numFmt w:val="bullet"/>
      <w:pStyle w:val="BodyTex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5246AA1A">
      <w:start w:val="1"/>
      <w:numFmt w:val="bullet"/>
      <w:lvlText w:val=""/>
      <w:lvlJc w:val="left"/>
      <w:pPr>
        <w:tabs>
          <w:tab w:val="num" w:pos="720"/>
        </w:tabs>
        <w:ind w:left="720" w:hanging="360"/>
      </w:pPr>
      <w:rPr>
        <w:rFonts w:ascii="Symbol" w:hAnsi="Symbol" w:hint="default"/>
      </w:rPr>
    </w:lvl>
    <w:lvl w:ilvl="1" w:tplc="175C9E56">
      <w:start w:val="1"/>
      <w:numFmt w:val="bullet"/>
      <w:lvlText w:val="o"/>
      <w:lvlJc w:val="left"/>
      <w:pPr>
        <w:tabs>
          <w:tab w:val="num" w:pos="1440"/>
        </w:tabs>
        <w:ind w:left="1440" w:hanging="360"/>
      </w:pPr>
      <w:rPr>
        <w:rFonts w:ascii="Courier New" w:hAnsi="Courier New" w:hint="default"/>
      </w:rPr>
    </w:lvl>
    <w:lvl w:ilvl="2" w:tplc="DD161704" w:tentative="1">
      <w:start w:val="1"/>
      <w:numFmt w:val="bullet"/>
      <w:lvlText w:val=""/>
      <w:lvlJc w:val="left"/>
      <w:pPr>
        <w:tabs>
          <w:tab w:val="num" w:pos="2160"/>
        </w:tabs>
        <w:ind w:left="2160" w:hanging="360"/>
      </w:pPr>
      <w:rPr>
        <w:rFonts w:ascii="Wingdings" w:hAnsi="Wingdings" w:hint="default"/>
      </w:rPr>
    </w:lvl>
    <w:lvl w:ilvl="3" w:tplc="7272E73A" w:tentative="1">
      <w:start w:val="1"/>
      <w:numFmt w:val="bullet"/>
      <w:lvlText w:val=""/>
      <w:lvlJc w:val="left"/>
      <w:pPr>
        <w:tabs>
          <w:tab w:val="num" w:pos="2880"/>
        </w:tabs>
        <w:ind w:left="2880" w:hanging="360"/>
      </w:pPr>
      <w:rPr>
        <w:rFonts w:ascii="Symbol" w:hAnsi="Symbol" w:hint="default"/>
      </w:rPr>
    </w:lvl>
    <w:lvl w:ilvl="4" w:tplc="62D4B998" w:tentative="1">
      <w:start w:val="1"/>
      <w:numFmt w:val="bullet"/>
      <w:lvlText w:val="o"/>
      <w:lvlJc w:val="left"/>
      <w:pPr>
        <w:tabs>
          <w:tab w:val="num" w:pos="3600"/>
        </w:tabs>
        <w:ind w:left="3600" w:hanging="360"/>
      </w:pPr>
      <w:rPr>
        <w:rFonts w:ascii="Courier New" w:hAnsi="Courier New" w:hint="default"/>
      </w:rPr>
    </w:lvl>
    <w:lvl w:ilvl="5" w:tplc="800CF118" w:tentative="1">
      <w:start w:val="1"/>
      <w:numFmt w:val="bullet"/>
      <w:lvlText w:val=""/>
      <w:lvlJc w:val="left"/>
      <w:pPr>
        <w:tabs>
          <w:tab w:val="num" w:pos="4320"/>
        </w:tabs>
        <w:ind w:left="4320" w:hanging="360"/>
      </w:pPr>
      <w:rPr>
        <w:rFonts w:ascii="Wingdings" w:hAnsi="Wingdings" w:hint="default"/>
      </w:rPr>
    </w:lvl>
    <w:lvl w:ilvl="6" w:tplc="AE08E768" w:tentative="1">
      <w:start w:val="1"/>
      <w:numFmt w:val="bullet"/>
      <w:lvlText w:val=""/>
      <w:lvlJc w:val="left"/>
      <w:pPr>
        <w:tabs>
          <w:tab w:val="num" w:pos="5040"/>
        </w:tabs>
        <w:ind w:left="5040" w:hanging="360"/>
      </w:pPr>
      <w:rPr>
        <w:rFonts w:ascii="Symbol" w:hAnsi="Symbol" w:hint="default"/>
      </w:rPr>
    </w:lvl>
    <w:lvl w:ilvl="7" w:tplc="009CC912" w:tentative="1">
      <w:start w:val="1"/>
      <w:numFmt w:val="bullet"/>
      <w:lvlText w:val="o"/>
      <w:lvlJc w:val="left"/>
      <w:pPr>
        <w:tabs>
          <w:tab w:val="num" w:pos="5760"/>
        </w:tabs>
        <w:ind w:left="5760" w:hanging="360"/>
      </w:pPr>
      <w:rPr>
        <w:rFonts w:ascii="Courier New" w:hAnsi="Courier New" w:hint="default"/>
      </w:rPr>
    </w:lvl>
    <w:lvl w:ilvl="8" w:tplc="5834597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CF7C4AD6">
      <w:start w:val="1"/>
      <w:numFmt w:val="decimal"/>
      <w:lvlText w:val="%1."/>
      <w:lvlJc w:val="left"/>
      <w:pPr>
        <w:tabs>
          <w:tab w:val="num" w:pos="630"/>
        </w:tabs>
        <w:ind w:left="630" w:hanging="360"/>
      </w:pPr>
      <w:rPr>
        <w:rFonts w:cs="Times New Roman" w:hint="default"/>
      </w:rPr>
    </w:lvl>
    <w:lvl w:ilvl="1" w:tplc="74D6A9A8" w:tentative="1">
      <w:start w:val="1"/>
      <w:numFmt w:val="lowerLetter"/>
      <w:lvlText w:val="%2."/>
      <w:lvlJc w:val="left"/>
      <w:pPr>
        <w:tabs>
          <w:tab w:val="num" w:pos="1440"/>
        </w:tabs>
        <w:ind w:left="1440" w:hanging="360"/>
      </w:pPr>
    </w:lvl>
    <w:lvl w:ilvl="2" w:tplc="296EB1D8" w:tentative="1">
      <w:start w:val="1"/>
      <w:numFmt w:val="lowerRoman"/>
      <w:lvlText w:val="%3."/>
      <w:lvlJc w:val="right"/>
      <w:pPr>
        <w:tabs>
          <w:tab w:val="num" w:pos="2160"/>
        </w:tabs>
        <w:ind w:left="2160" w:hanging="180"/>
      </w:pPr>
    </w:lvl>
    <w:lvl w:ilvl="3" w:tplc="352AFD74" w:tentative="1">
      <w:start w:val="1"/>
      <w:numFmt w:val="decimal"/>
      <w:lvlText w:val="%4."/>
      <w:lvlJc w:val="left"/>
      <w:pPr>
        <w:tabs>
          <w:tab w:val="num" w:pos="2880"/>
        </w:tabs>
        <w:ind w:left="2880" w:hanging="360"/>
      </w:pPr>
    </w:lvl>
    <w:lvl w:ilvl="4" w:tplc="F4F8571E" w:tentative="1">
      <w:start w:val="1"/>
      <w:numFmt w:val="lowerLetter"/>
      <w:lvlText w:val="%5."/>
      <w:lvlJc w:val="left"/>
      <w:pPr>
        <w:tabs>
          <w:tab w:val="num" w:pos="3600"/>
        </w:tabs>
        <w:ind w:left="3600" w:hanging="360"/>
      </w:pPr>
    </w:lvl>
    <w:lvl w:ilvl="5" w:tplc="860A9824" w:tentative="1">
      <w:start w:val="1"/>
      <w:numFmt w:val="lowerRoman"/>
      <w:lvlText w:val="%6."/>
      <w:lvlJc w:val="right"/>
      <w:pPr>
        <w:tabs>
          <w:tab w:val="num" w:pos="4320"/>
        </w:tabs>
        <w:ind w:left="4320" w:hanging="180"/>
      </w:pPr>
    </w:lvl>
    <w:lvl w:ilvl="6" w:tplc="311A1A4A" w:tentative="1">
      <w:start w:val="1"/>
      <w:numFmt w:val="decimal"/>
      <w:lvlText w:val="%7."/>
      <w:lvlJc w:val="left"/>
      <w:pPr>
        <w:tabs>
          <w:tab w:val="num" w:pos="5040"/>
        </w:tabs>
        <w:ind w:left="5040" w:hanging="360"/>
      </w:pPr>
    </w:lvl>
    <w:lvl w:ilvl="7" w:tplc="FE8275A6" w:tentative="1">
      <w:start w:val="1"/>
      <w:numFmt w:val="lowerLetter"/>
      <w:lvlText w:val="%8."/>
      <w:lvlJc w:val="left"/>
      <w:pPr>
        <w:tabs>
          <w:tab w:val="num" w:pos="5760"/>
        </w:tabs>
        <w:ind w:left="5760" w:hanging="360"/>
      </w:pPr>
    </w:lvl>
    <w:lvl w:ilvl="8" w:tplc="CD5A97B4"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0532B442">
      <w:start w:val="1"/>
      <w:numFmt w:val="bullet"/>
      <w:lvlText w:val=""/>
      <w:lvlJc w:val="left"/>
      <w:pPr>
        <w:tabs>
          <w:tab w:val="num" w:pos="720"/>
        </w:tabs>
        <w:ind w:left="720" w:hanging="360"/>
      </w:pPr>
      <w:rPr>
        <w:rFonts w:ascii="Symbol" w:hAnsi="Symbol" w:hint="default"/>
      </w:rPr>
    </w:lvl>
    <w:lvl w:ilvl="1" w:tplc="E09423C4">
      <w:start w:val="1"/>
      <w:numFmt w:val="bullet"/>
      <w:lvlText w:val=""/>
      <w:lvlJc w:val="left"/>
      <w:pPr>
        <w:tabs>
          <w:tab w:val="num" w:pos="1440"/>
        </w:tabs>
        <w:ind w:left="1440" w:hanging="360"/>
      </w:pPr>
      <w:rPr>
        <w:rFonts w:ascii="Symbol" w:hAnsi="Symbol" w:hint="default"/>
      </w:rPr>
    </w:lvl>
    <w:lvl w:ilvl="2" w:tplc="6376157C" w:tentative="1">
      <w:start w:val="1"/>
      <w:numFmt w:val="bullet"/>
      <w:lvlText w:val=""/>
      <w:lvlJc w:val="left"/>
      <w:pPr>
        <w:tabs>
          <w:tab w:val="num" w:pos="2160"/>
        </w:tabs>
        <w:ind w:left="2160" w:hanging="360"/>
      </w:pPr>
      <w:rPr>
        <w:rFonts w:ascii="Wingdings" w:hAnsi="Wingdings" w:hint="default"/>
      </w:rPr>
    </w:lvl>
    <w:lvl w:ilvl="3" w:tplc="7CF0792A" w:tentative="1">
      <w:start w:val="1"/>
      <w:numFmt w:val="bullet"/>
      <w:lvlText w:val=""/>
      <w:lvlJc w:val="left"/>
      <w:pPr>
        <w:tabs>
          <w:tab w:val="num" w:pos="2880"/>
        </w:tabs>
        <w:ind w:left="2880" w:hanging="360"/>
      </w:pPr>
      <w:rPr>
        <w:rFonts w:ascii="Symbol" w:hAnsi="Symbol" w:hint="default"/>
      </w:rPr>
    </w:lvl>
    <w:lvl w:ilvl="4" w:tplc="9DA2DB9C" w:tentative="1">
      <w:start w:val="1"/>
      <w:numFmt w:val="bullet"/>
      <w:lvlText w:val="o"/>
      <w:lvlJc w:val="left"/>
      <w:pPr>
        <w:tabs>
          <w:tab w:val="num" w:pos="3600"/>
        </w:tabs>
        <w:ind w:left="3600" w:hanging="360"/>
      </w:pPr>
      <w:rPr>
        <w:rFonts w:ascii="Courier New" w:hAnsi="Courier New" w:hint="default"/>
      </w:rPr>
    </w:lvl>
    <w:lvl w:ilvl="5" w:tplc="8DE8999C" w:tentative="1">
      <w:start w:val="1"/>
      <w:numFmt w:val="bullet"/>
      <w:lvlText w:val=""/>
      <w:lvlJc w:val="left"/>
      <w:pPr>
        <w:tabs>
          <w:tab w:val="num" w:pos="4320"/>
        </w:tabs>
        <w:ind w:left="4320" w:hanging="360"/>
      </w:pPr>
      <w:rPr>
        <w:rFonts w:ascii="Wingdings" w:hAnsi="Wingdings" w:hint="default"/>
      </w:rPr>
    </w:lvl>
    <w:lvl w:ilvl="6" w:tplc="A086AB0C" w:tentative="1">
      <w:start w:val="1"/>
      <w:numFmt w:val="bullet"/>
      <w:lvlText w:val=""/>
      <w:lvlJc w:val="left"/>
      <w:pPr>
        <w:tabs>
          <w:tab w:val="num" w:pos="5040"/>
        </w:tabs>
        <w:ind w:left="5040" w:hanging="360"/>
      </w:pPr>
      <w:rPr>
        <w:rFonts w:ascii="Symbol" w:hAnsi="Symbol" w:hint="default"/>
      </w:rPr>
    </w:lvl>
    <w:lvl w:ilvl="7" w:tplc="6F906F60" w:tentative="1">
      <w:start w:val="1"/>
      <w:numFmt w:val="bullet"/>
      <w:lvlText w:val="o"/>
      <w:lvlJc w:val="left"/>
      <w:pPr>
        <w:tabs>
          <w:tab w:val="num" w:pos="5760"/>
        </w:tabs>
        <w:ind w:left="5760" w:hanging="360"/>
      </w:pPr>
      <w:rPr>
        <w:rFonts w:ascii="Courier New" w:hAnsi="Courier New" w:hint="default"/>
      </w:rPr>
    </w:lvl>
    <w:lvl w:ilvl="8" w:tplc="2EA268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B0B0D74C">
      <w:start w:val="1"/>
      <w:numFmt w:val="decimal"/>
      <w:lvlText w:val="%1."/>
      <w:lvlJc w:val="left"/>
      <w:pPr>
        <w:tabs>
          <w:tab w:val="num" w:pos="720"/>
        </w:tabs>
        <w:ind w:left="720" w:hanging="360"/>
      </w:pPr>
      <w:rPr>
        <w:rFonts w:hint="default"/>
      </w:rPr>
    </w:lvl>
    <w:lvl w:ilvl="1" w:tplc="095C5830" w:tentative="1">
      <w:start w:val="1"/>
      <w:numFmt w:val="lowerLetter"/>
      <w:lvlText w:val="%2."/>
      <w:lvlJc w:val="left"/>
      <w:pPr>
        <w:tabs>
          <w:tab w:val="num" w:pos="1440"/>
        </w:tabs>
        <w:ind w:left="1440" w:hanging="360"/>
      </w:pPr>
    </w:lvl>
    <w:lvl w:ilvl="2" w:tplc="99F4B938" w:tentative="1">
      <w:start w:val="1"/>
      <w:numFmt w:val="lowerRoman"/>
      <w:lvlText w:val="%3."/>
      <w:lvlJc w:val="right"/>
      <w:pPr>
        <w:tabs>
          <w:tab w:val="num" w:pos="2160"/>
        </w:tabs>
        <w:ind w:left="2160" w:hanging="180"/>
      </w:pPr>
    </w:lvl>
    <w:lvl w:ilvl="3" w:tplc="253816E8" w:tentative="1">
      <w:start w:val="1"/>
      <w:numFmt w:val="decimal"/>
      <w:lvlText w:val="%4."/>
      <w:lvlJc w:val="left"/>
      <w:pPr>
        <w:tabs>
          <w:tab w:val="num" w:pos="2880"/>
        </w:tabs>
        <w:ind w:left="2880" w:hanging="360"/>
      </w:pPr>
    </w:lvl>
    <w:lvl w:ilvl="4" w:tplc="0DAAA9FC" w:tentative="1">
      <w:start w:val="1"/>
      <w:numFmt w:val="lowerLetter"/>
      <w:lvlText w:val="%5."/>
      <w:lvlJc w:val="left"/>
      <w:pPr>
        <w:tabs>
          <w:tab w:val="num" w:pos="3600"/>
        </w:tabs>
        <w:ind w:left="3600" w:hanging="360"/>
      </w:pPr>
    </w:lvl>
    <w:lvl w:ilvl="5" w:tplc="A492292E" w:tentative="1">
      <w:start w:val="1"/>
      <w:numFmt w:val="lowerRoman"/>
      <w:lvlText w:val="%6."/>
      <w:lvlJc w:val="right"/>
      <w:pPr>
        <w:tabs>
          <w:tab w:val="num" w:pos="4320"/>
        </w:tabs>
        <w:ind w:left="4320" w:hanging="180"/>
      </w:pPr>
    </w:lvl>
    <w:lvl w:ilvl="6" w:tplc="12909DF2" w:tentative="1">
      <w:start w:val="1"/>
      <w:numFmt w:val="decimal"/>
      <w:lvlText w:val="%7."/>
      <w:lvlJc w:val="left"/>
      <w:pPr>
        <w:tabs>
          <w:tab w:val="num" w:pos="5040"/>
        </w:tabs>
        <w:ind w:left="5040" w:hanging="360"/>
      </w:pPr>
    </w:lvl>
    <w:lvl w:ilvl="7" w:tplc="F1DC0BAE" w:tentative="1">
      <w:start w:val="1"/>
      <w:numFmt w:val="lowerLetter"/>
      <w:lvlText w:val="%8."/>
      <w:lvlJc w:val="left"/>
      <w:pPr>
        <w:tabs>
          <w:tab w:val="num" w:pos="5760"/>
        </w:tabs>
        <w:ind w:left="5760" w:hanging="360"/>
      </w:pPr>
    </w:lvl>
    <w:lvl w:ilvl="8" w:tplc="952A1242"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A282C032">
      <w:start w:val="1"/>
      <w:numFmt w:val="bullet"/>
      <w:lvlText w:val=""/>
      <w:lvlJc w:val="left"/>
      <w:pPr>
        <w:ind w:left="1080" w:hanging="360"/>
      </w:pPr>
      <w:rPr>
        <w:rFonts w:ascii="Symbol" w:hAnsi="Symbol" w:hint="default"/>
      </w:rPr>
    </w:lvl>
    <w:lvl w:ilvl="1" w:tplc="AE88498A" w:tentative="1">
      <w:start w:val="1"/>
      <w:numFmt w:val="bullet"/>
      <w:lvlText w:val="o"/>
      <w:lvlJc w:val="left"/>
      <w:pPr>
        <w:ind w:left="1800" w:hanging="360"/>
      </w:pPr>
      <w:rPr>
        <w:rFonts w:ascii="Courier New" w:hAnsi="Courier New" w:hint="default"/>
      </w:rPr>
    </w:lvl>
    <w:lvl w:ilvl="2" w:tplc="973A3932" w:tentative="1">
      <w:start w:val="1"/>
      <w:numFmt w:val="bullet"/>
      <w:lvlText w:val=""/>
      <w:lvlJc w:val="left"/>
      <w:pPr>
        <w:ind w:left="2520" w:hanging="360"/>
      </w:pPr>
      <w:rPr>
        <w:rFonts w:ascii="Wingdings" w:hAnsi="Wingdings" w:hint="default"/>
      </w:rPr>
    </w:lvl>
    <w:lvl w:ilvl="3" w:tplc="B60C6B06" w:tentative="1">
      <w:start w:val="1"/>
      <w:numFmt w:val="bullet"/>
      <w:lvlText w:val=""/>
      <w:lvlJc w:val="left"/>
      <w:pPr>
        <w:ind w:left="3240" w:hanging="360"/>
      </w:pPr>
      <w:rPr>
        <w:rFonts w:ascii="Symbol" w:hAnsi="Symbol" w:hint="default"/>
      </w:rPr>
    </w:lvl>
    <w:lvl w:ilvl="4" w:tplc="29949930" w:tentative="1">
      <w:start w:val="1"/>
      <w:numFmt w:val="bullet"/>
      <w:lvlText w:val="o"/>
      <w:lvlJc w:val="left"/>
      <w:pPr>
        <w:ind w:left="3960" w:hanging="360"/>
      </w:pPr>
      <w:rPr>
        <w:rFonts w:ascii="Courier New" w:hAnsi="Courier New" w:hint="default"/>
      </w:rPr>
    </w:lvl>
    <w:lvl w:ilvl="5" w:tplc="4DAE8B8C" w:tentative="1">
      <w:start w:val="1"/>
      <w:numFmt w:val="bullet"/>
      <w:lvlText w:val=""/>
      <w:lvlJc w:val="left"/>
      <w:pPr>
        <w:ind w:left="4680" w:hanging="360"/>
      </w:pPr>
      <w:rPr>
        <w:rFonts w:ascii="Wingdings" w:hAnsi="Wingdings" w:hint="default"/>
      </w:rPr>
    </w:lvl>
    <w:lvl w:ilvl="6" w:tplc="FED25308" w:tentative="1">
      <w:start w:val="1"/>
      <w:numFmt w:val="bullet"/>
      <w:lvlText w:val=""/>
      <w:lvlJc w:val="left"/>
      <w:pPr>
        <w:ind w:left="5400" w:hanging="360"/>
      </w:pPr>
      <w:rPr>
        <w:rFonts w:ascii="Symbol" w:hAnsi="Symbol" w:hint="default"/>
      </w:rPr>
    </w:lvl>
    <w:lvl w:ilvl="7" w:tplc="F2BEFD9E" w:tentative="1">
      <w:start w:val="1"/>
      <w:numFmt w:val="bullet"/>
      <w:lvlText w:val="o"/>
      <w:lvlJc w:val="left"/>
      <w:pPr>
        <w:ind w:left="6120" w:hanging="360"/>
      </w:pPr>
      <w:rPr>
        <w:rFonts w:ascii="Courier New" w:hAnsi="Courier New" w:hint="default"/>
      </w:rPr>
    </w:lvl>
    <w:lvl w:ilvl="8" w:tplc="50B4A232"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4FDE773E">
      <w:start w:val="1"/>
      <w:numFmt w:val="decimal"/>
      <w:lvlText w:val="%1."/>
      <w:lvlJc w:val="left"/>
      <w:pPr>
        <w:tabs>
          <w:tab w:val="num" w:pos="720"/>
        </w:tabs>
        <w:ind w:left="720" w:hanging="360"/>
      </w:pPr>
      <w:rPr>
        <w:rFonts w:cs="Times New Roman"/>
      </w:rPr>
    </w:lvl>
    <w:lvl w:ilvl="1" w:tplc="1152DC9C" w:tentative="1">
      <w:start w:val="1"/>
      <w:numFmt w:val="lowerLetter"/>
      <w:lvlText w:val="%2."/>
      <w:lvlJc w:val="left"/>
      <w:pPr>
        <w:tabs>
          <w:tab w:val="num" w:pos="1440"/>
        </w:tabs>
        <w:ind w:left="1440" w:hanging="360"/>
      </w:pPr>
      <w:rPr>
        <w:rFonts w:cs="Times New Roman"/>
      </w:rPr>
    </w:lvl>
    <w:lvl w:ilvl="2" w:tplc="FD427E0E" w:tentative="1">
      <w:start w:val="1"/>
      <w:numFmt w:val="lowerRoman"/>
      <w:lvlText w:val="%3."/>
      <w:lvlJc w:val="right"/>
      <w:pPr>
        <w:tabs>
          <w:tab w:val="num" w:pos="2160"/>
        </w:tabs>
        <w:ind w:left="2160" w:hanging="180"/>
      </w:pPr>
      <w:rPr>
        <w:rFonts w:cs="Times New Roman"/>
      </w:rPr>
    </w:lvl>
    <w:lvl w:ilvl="3" w:tplc="5D76EECA" w:tentative="1">
      <w:start w:val="1"/>
      <w:numFmt w:val="decimal"/>
      <w:lvlText w:val="%4."/>
      <w:lvlJc w:val="left"/>
      <w:pPr>
        <w:tabs>
          <w:tab w:val="num" w:pos="2880"/>
        </w:tabs>
        <w:ind w:left="2880" w:hanging="360"/>
      </w:pPr>
      <w:rPr>
        <w:rFonts w:cs="Times New Roman"/>
      </w:rPr>
    </w:lvl>
    <w:lvl w:ilvl="4" w:tplc="4F3AD73A" w:tentative="1">
      <w:start w:val="1"/>
      <w:numFmt w:val="lowerLetter"/>
      <w:lvlText w:val="%5."/>
      <w:lvlJc w:val="left"/>
      <w:pPr>
        <w:tabs>
          <w:tab w:val="num" w:pos="3600"/>
        </w:tabs>
        <w:ind w:left="3600" w:hanging="360"/>
      </w:pPr>
      <w:rPr>
        <w:rFonts w:cs="Times New Roman"/>
      </w:rPr>
    </w:lvl>
    <w:lvl w:ilvl="5" w:tplc="50900FCE" w:tentative="1">
      <w:start w:val="1"/>
      <w:numFmt w:val="lowerRoman"/>
      <w:lvlText w:val="%6."/>
      <w:lvlJc w:val="right"/>
      <w:pPr>
        <w:tabs>
          <w:tab w:val="num" w:pos="4320"/>
        </w:tabs>
        <w:ind w:left="4320" w:hanging="180"/>
      </w:pPr>
      <w:rPr>
        <w:rFonts w:cs="Times New Roman"/>
      </w:rPr>
    </w:lvl>
    <w:lvl w:ilvl="6" w:tplc="CD002A66" w:tentative="1">
      <w:start w:val="1"/>
      <w:numFmt w:val="decimal"/>
      <w:lvlText w:val="%7."/>
      <w:lvlJc w:val="left"/>
      <w:pPr>
        <w:tabs>
          <w:tab w:val="num" w:pos="5040"/>
        </w:tabs>
        <w:ind w:left="5040" w:hanging="360"/>
      </w:pPr>
      <w:rPr>
        <w:rFonts w:cs="Times New Roman"/>
      </w:rPr>
    </w:lvl>
    <w:lvl w:ilvl="7" w:tplc="F436691A" w:tentative="1">
      <w:start w:val="1"/>
      <w:numFmt w:val="lowerLetter"/>
      <w:lvlText w:val="%8."/>
      <w:lvlJc w:val="left"/>
      <w:pPr>
        <w:tabs>
          <w:tab w:val="num" w:pos="5760"/>
        </w:tabs>
        <w:ind w:left="5760" w:hanging="360"/>
      </w:pPr>
      <w:rPr>
        <w:rFonts w:cs="Times New Roman"/>
      </w:rPr>
    </w:lvl>
    <w:lvl w:ilvl="8" w:tplc="87589E08"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6332123C">
      <w:start w:val="1"/>
      <w:numFmt w:val="decimal"/>
      <w:lvlText w:val="%1."/>
      <w:lvlJc w:val="left"/>
      <w:pPr>
        <w:tabs>
          <w:tab w:val="num" w:pos="630"/>
        </w:tabs>
        <w:ind w:left="630" w:hanging="360"/>
      </w:pPr>
      <w:rPr>
        <w:rFonts w:cs="Times New Roman" w:hint="default"/>
      </w:rPr>
    </w:lvl>
    <w:lvl w:ilvl="1" w:tplc="F3CEEE38" w:tentative="1">
      <w:start w:val="1"/>
      <w:numFmt w:val="lowerLetter"/>
      <w:lvlText w:val="%2."/>
      <w:lvlJc w:val="left"/>
      <w:pPr>
        <w:tabs>
          <w:tab w:val="num" w:pos="1440"/>
        </w:tabs>
        <w:ind w:left="1440" w:hanging="360"/>
      </w:pPr>
    </w:lvl>
    <w:lvl w:ilvl="2" w:tplc="6CD8138A" w:tentative="1">
      <w:start w:val="1"/>
      <w:numFmt w:val="lowerRoman"/>
      <w:lvlText w:val="%3."/>
      <w:lvlJc w:val="right"/>
      <w:pPr>
        <w:tabs>
          <w:tab w:val="num" w:pos="2160"/>
        </w:tabs>
        <w:ind w:left="2160" w:hanging="180"/>
      </w:pPr>
    </w:lvl>
    <w:lvl w:ilvl="3" w:tplc="058AE0E8" w:tentative="1">
      <w:start w:val="1"/>
      <w:numFmt w:val="decimal"/>
      <w:lvlText w:val="%4."/>
      <w:lvlJc w:val="left"/>
      <w:pPr>
        <w:tabs>
          <w:tab w:val="num" w:pos="2880"/>
        </w:tabs>
        <w:ind w:left="2880" w:hanging="360"/>
      </w:pPr>
    </w:lvl>
    <w:lvl w:ilvl="4" w:tplc="D922A5B0" w:tentative="1">
      <w:start w:val="1"/>
      <w:numFmt w:val="lowerLetter"/>
      <w:lvlText w:val="%5."/>
      <w:lvlJc w:val="left"/>
      <w:pPr>
        <w:tabs>
          <w:tab w:val="num" w:pos="3600"/>
        </w:tabs>
        <w:ind w:left="3600" w:hanging="360"/>
      </w:pPr>
    </w:lvl>
    <w:lvl w:ilvl="5" w:tplc="DB721D72" w:tentative="1">
      <w:start w:val="1"/>
      <w:numFmt w:val="lowerRoman"/>
      <w:lvlText w:val="%6."/>
      <w:lvlJc w:val="right"/>
      <w:pPr>
        <w:tabs>
          <w:tab w:val="num" w:pos="4320"/>
        </w:tabs>
        <w:ind w:left="4320" w:hanging="180"/>
      </w:pPr>
    </w:lvl>
    <w:lvl w:ilvl="6" w:tplc="F752C914" w:tentative="1">
      <w:start w:val="1"/>
      <w:numFmt w:val="decimal"/>
      <w:lvlText w:val="%7."/>
      <w:lvlJc w:val="left"/>
      <w:pPr>
        <w:tabs>
          <w:tab w:val="num" w:pos="5040"/>
        </w:tabs>
        <w:ind w:left="5040" w:hanging="360"/>
      </w:pPr>
    </w:lvl>
    <w:lvl w:ilvl="7" w:tplc="B5806718" w:tentative="1">
      <w:start w:val="1"/>
      <w:numFmt w:val="lowerLetter"/>
      <w:lvlText w:val="%8."/>
      <w:lvlJc w:val="left"/>
      <w:pPr>
        <w:tabs>
          <w:tab w:val="num" w:pos="5760"/>
        </w:tabs>
        <w:ind w:left="5760" w:hanging="360"/>
      </w:pPr>
    </w:lvl>
    <w:lvl w:ilvl="8" w:tplc="719E3A72"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812038C6">
      <w:start w:val="1"/>
      <w:numFmt w:val="decimal"/>
      <w:lvlText w:val="%1."/>
      <w:lvlJc w:val="left"/>
      <w:pPr>
        <w:tabs>
          <w:tab w:val="num" w:pos="720"/>
        </w:tabs>
        <w:ind w:left="720" w:hanging="360"/>
      </w:pPr>
      <w:rPr>
        <w:rFonts w:cs="Times New Roman"/>
      </w:rPr>
    </w:lvl>
    <w:lvl w:ilvl="1" w:tplc="8126F9E8" w:tentative="1">
      <w:start w:val="1"/>
      <w:numFmt w:val="lowerLetter"/>
      <w:lvlText w:val="%2."/>
      <w:lvlJc w:val="left"/>
      <w:pPr>
        <w:tabs>
          <w:tab w:val="num" w:pos="1440"/>
        </w:tabs>
        <w:ind w:left="1440" w:hanging="360"/>
      </w:pPr>
      <w:rPr>
        <w:rFonts w:cs="Times New Roman"/>
      </w:rPr>
    </w:lvl>
    <w:lvl w:ilvl="2" w:tplc="FA3ECC5C" w:tentative="1">
      <w:start w:val="1"/>
      <w:numFmt w:val="lowerRoman"/>
      <w:lvlText w:val="%3."/>
      <w:lvlJc w:val="right"/>
      <w:pPr>
        <w:tabs>
          <w:tab w:val="num" w:pos="2160"/>
        </w:tabs>
        <w:ind w:left="2160" w:hanging="180"/>
      </w:pPr>
      <w:rPr>
        <w:rFonts w:cs="Times New Roman"/>
      </w:rPr>
    </w:lvl>
    <w:lvl w:ilvl="3" w:tplc="613A5122" w:tentative="1">
      <w:start w:val="1"/>
      <w:numFmt w:val="decimal"/>
      <w:lvlText w:val="%4."/>
      <w:lvlJc w:val="left"/>
      <w:pPr>
        <w:tabs>
          <w:tab w:val="num" w:pos="2880"/>
        </w:tabs>
        <w:ind w:left="2880" w:hanging="360"/>
      </w:pPr>
      <w:rPr>
        <w:rFonts w:cs="Times New Roman"/>
      </w:rPr>
    </w:lvl>
    <w:lvl w:ilvl="4" w:tplc="F69C58D0" w:tentative="1">
      <w:start w:val="1"/>
      <w:numFmt w:val="lowerLetter"/>
      <w:lvlText w:val="%5."/>
      <w:lvlJc w:val="left"/>
      <w:pPr>
        <w:tabs>
          <w:tab w:val="num" w:pos="3600"/>
        </w:tabs>
        <w:ind w:left="3600" w:hanging="360"/>
      </w:pPr>
      <w:rPr>
        <w:rFonts w:cs="Times New Roman"/>
      </w:rPr>
    </w:lvl>
    <w:lvl w:ilvl="5" w:tplc="76806696" w:tentative="1">
      <w:start w:val="1"/>
      <w:numFmt w:val="lowerRoman"/>
      <w:lvlText w:val="%6."/>
      <w:lvlJc w:val="right"/>
      <w:pPr>
        <w:tabs>
          <w:tab w:val="num" w:pos="4320"/>
        </w:tabs>
        <w:ind w:left="4320" w:hanging="180"/>
      </w:pPr>
      <w:rPr>
        <w:rFonts w:cs="Times New Roman"/>
      </w:rPr>
    </w:lvl>
    <w:lvl w:ilvl="6" w:tplc="172C40EE" w:tentative="1">
      <w:start w:val="1"/>
      <w:numFmt w:val="decimal"/>
      <w:lvlText w:val="%7."/>
      <w:lvlJc w:val="left"/>
      <w:pPr>
        <w:tabs>
          <w:tab w:val="num" w:pos="5040"/>
        </w:tabs>
        <w:ind w:left="5040" w:hanging="360"/>
      </w:pPr>
      <w:rPr>
        <w:rFonts w:cs="Times New Roman"/>
      </w:rPr>
    </w:lvl>
    <w:lvl w:ilvl="7" w:tplc="4646405A" w:tentative="1">
      <w:start w:val="1"/>
      <w:numFmt w:val="lowerLetter"/>
      <w:lvlText w:val="%8."/>
      <w:lvlJc w:val="left"/>
      <w:pPr>
        <w:tabs>
          <w:tab w:val="num" w:pos="5760"/>
        </w:tabs>
        <w:ind w:left="5760" w:hanging="360"/>
      </w:pPr>
      <w:rPr>
        <w:rFonts w:cs="Times New Roman"/>
      </w:rPr>
    </w:lvl>
    <w:lvl w:ilvl="8" w:tplc="4296EEF8"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9862874C">
      <w:start w:val="1"/>
      <w:numFmt w:val="decimal"/>
      <w:lvlText w:val="%1."/>
      <w:lvlJc w:val="left"/>
      <w:pPr>
        <w:tabs>
          <w:tab w:val="num" w:pos="630"/>
        </w:tabs>
        <w:ind w:left="630" w:hanging="360"/>
      </w:pPr>
      <w:rPr>
        <w:rFonts w:hint="default"/>
      </w:rPr>
    </w:lvl>
    <w:lvl w:ilvl="1" w:tplc="0A8887BA" w:tentative="1">
      <w:start w:val="1"/>
      <w:numFmt w:val="lowerLetter"/>
      <w:lvlText w:val="%2."/>
      <w:lvlJc w:val="left"/>
      <w:pPr>
        <w:tabs>
          <w:tab w:val="num" w:pos="1350"/>
        </w:tabs>
        <w:ind w:left="1350" w:hanging="360"/>
      </w:pPr>
    </w:lvl>
    <w:lvl w:ilvl="2" w:tplc="607252E0" w:tentative="1">
      <w:start w:val="1"/>
      <w:numFmt w:val="lowerRoman"/>
      <w:lvlText w:val="%3."/>
      <w:lvlJc w:val="right"/>
      <w:pPr>
        <w:tabs>
          <w:tab w:val="num" w:pos="2070"/>
        </w:tabs>
        <w:ind w:left="2070" w:hanging="180"/>
      </w:pPr>
    </w:lvl>
    <w:lvl w:ilvl="3" w:tplc="E23A4C80" w:tentative="1">
      <w:start w:val="1"/>
      <w:numFmt w:val="decimal"/>
      <w:lvlText w:val="%4."/>
      <w:lvlJc w:val="left"/>
      <w:pPr>
        <w:tabs>
          <w:tab w:val="num" w:pos="2790"/>
        </w:tabs>
        <w:ind w:left="2790" w:hanging="360"/>
      </w:pPr>
    </w:lvl>
    <w:lvl w:ilvl="4" w:tplc="1FBA74C2" w:tentative="1">
      <w:start w:val="1"/>
      <w:numFmt w:val="lowerLetter"/>
      <w:lvlText w:val="%5."/>
      <w:lvlJc w:val="left"/>
      <w:pPr>
        <w:tabs>
          <w:tab w:val="num" w:pos="3510"/>
        </w:tabs>
        <w:ind w:left="3510" w:hanging="360"/>
      </w:pPr>
    </w:lvl>
    <w:lvl w:ilvl="5" w:tplc="9BCEC1B2" w:tentative="1">
      <w:start w:val="1"/>
      <w:numFmt w:val="lowerRoman"/>
      <w:lvlText w:val="%6."/>
      <w:lvlJc w:val="right"/>
      <w:pPr>
        <w:tabs>
          <w:tab w:val="num" w:pos="4230"/>
        </w:tabs>
        <w:ind w:left="4230" w:hanging="180"/>
      </w:pPr>
    </w:lvl>
    <w:lvl w:ilvl="6" w:tplc="7B6E8A30" w:tentative="1">
      <w:start w:val="1"/>
      <w:numFmt w:val="decimal"/>
      <w:lvlText w:val="%7."/>
      <w:lvlJc w:val="left"/>
      <w:pPr>
        <w:tabs>
          <w:tab w:val="num" w:pos="4950"/>
        </w:tabs>
        <w:ind w:left="4950" w:hanging="360"/>
      </w:pPr>
    </w:lvl>
    <w:lvl w:ilvl="7" w:tplc="F588188E" w:tentative="1">
      <w:start w:val="1"/>
      <w:numFmt w:val="lowerLetter"/>
      <w:lvlText w:val="%8."/>
      <w:lvlJc w:val="left"/>
      <w:pPr>
        <w:tabs>
          <w:tab w:val="num" w:pos="5670"/>
        </w:tabs>
        <w:ind w:left="5670" w:hanging="360"/>
      </w:pPr>
    </w:lvl>
    <w:lvl w:ilvl="8" w:tplc="5FD00942"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8A90360C">
      <w:start w:val="1"/>
      <w:numFmt w:val="decimal"/>
      <w:lvlText w:val="%1."/>
      <w:lvlJc w:val="left"/>
      <w:pPr>
        <w:tabs>
          <w:tab w:val="num" w:pos="630"/>
        </w:tabs>
        <w:ind w:left="630" w:hanging="360"/>
      </w:pPr>
      <w:rPr>
        <w:rFonts w:cs="Times New Roman" w:hint="default"/>
      </w:rPr>
    </w:lvl>
    <w:lvl w:ilvl="1" w:tplc="C7CEBDAC" w:tentative="1">
      <w:start w:val="1"/>
      <w:numFmt w:val="lowerLetter"/>
      <w:lvlText w:val="%2."/>
      <w:lvlJc w:val="left"/>
      <w:pPr>
        <w:tabs>
          <w:tab w:val="num" w:pos="1440"/>
        </w:tabs>
        <w:ind w:left="1440" w:hanging="360"/>
      </w:pPr>
    </w:lvl>
    <w:lvl w:ilvl="2" w:tplc="F3964D3C" w:tentative="1">
      <w:start w:val="1"/>
      <w:numFmt w:val="lowerRoman"/>
      <w:lvlText w:val="%3."/>
      <w:lvlJc w:val="right"/>
      <w:pPr>
        <w:tabs>
          <w:tab w:val="num" w:pos="2160"/>
        </w:tabs>
        <w:ind w:left="2160" w:hanging="180"/>
      </w:pPr>
    </w:lvl>
    <w:lvl w:ilvl="3" w:tplc="6472C618" w:tentative="1">
      <w:start w:val="1"/>
      <w:numFmt w:val="decimal"/>
      <w:lvlText w:val="%4."/>
      <w:lvlJc w:val="left"/>
      <w:pPr>
        <w:tabs>
          <w:tab w:val="num" w:pos="2880"/>
        </w:tabs>
        <w:ind w:left="2880" w:hanging="360"/>
      </w:pPr>
    </w:lvl>
    <w:lvl w:ilvl="4" w:tplc="0344B29A" w:tentative="1">
      <w:start w:val="1"/>
      <w:numFmt w:val="lowerLetter"/>
      <w:lvlText w:val="%5."/>
      <w:lvlJc w:val="left"/>
      <w:pPr>
        <w:tabs>
          <w:tab w:val="num" w:pos="3600"/>
        </w:tabs>
        <w:ind w:left="3600" w:hanging="360"/>
      </w:pPr>
    </w:lvl>
    <w:lvl w:ilvl="5" w:tplc="37320B66" w:tentative="1">
      <w:start w:val="1"/>
      <w:numFmt w:val="lowerRoman"/>
      <w:lvlText w:val="%6."/>
      <w:lvlJc w:val="right"/>
      <w:pPr>
        <w:tabs>
          <w:tab w:val="num" w:pos="4320"/>
        </w:tabs>
        <w:ind w:left="4320" w:hanging="180"/>
      </w:pPr>
    </w:lvl>
    <w:lvl w:ilvl="6" w:tplc="8A123EF6" w:tentative="1">
      <w:start w:val="1"/>
      <w:numFmt w:val="decimal"/>
      <w:lvlText w:val="%7."/>
      <w:lvlJc w:val="left"/>
      <w:pPr>
        <w:tabs>
          <w:tab w:val="num" w:pos="5040"/>
        </w:tabs>
        <w:ind w:left="5040" w:hanging="360"/>
      </w:pPr>
    </w:lvl>
    <w:lvl w:ilvl="7" w:tplc="DFE2A060" w:tentative="1">
      <w:start w:val="1"/>
      <w:numFmt w:val="lowerLetter"/>
      <w:lvlText w:val="%8."/>
      <w:lvlJc w:val="left"/>
      <w:pPr>
        <w:tabs>
          <w:tab w:val="num" w:pos="5760"/>
        </w:tabs>
        <w:ind w:left="5760" w:hanging="360"/>
      </w:pPr>
    </w:lvl>
    <w:lvl w:ilvl="8" w:tplc="2C88B8EE"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33C0CD08">
      <w:start w:val="1"/>
      <w:numFmt w:val="bullet"/>
      <w:lvlText w:val=""/>
      <w:lvlJc w:val="left"/>
      <w:pPr>
        <w:tabs>
          <w:tab w:val="num" w:pos="1080"/>
        </w:tabs>
        <w:ind w:left="1080" w:hanging="360"/>
      </w:pPr>
      <w:rPr>
        <w:rFonts w:ascii="Symbol" w:hAnsi="Symbol" w:hint="default"/>
      </w:rPr>
    </w:lvl>
    <w:lvl w:ilvl="1" w:tplc="654A6452" w:tentative="1">
      <w:start w:val="1"/>
      <w:numFmt w:val="bullet"/>
      <w:lvlText w:val="o"/>
      <w:lvlJc w:val="left"/>
      <w:pPr>
        <w:tabs>
          <w:tab w:val="num" w:pos="1440"/>
        </w:tabs>
        <w:ind w:left="1440" w:hanging="360"/>
      </w:pPr>
      <w:rPr>
        <w:rFonts w:ascii="Courier New" w:hAnsi="Courier New" w:cs="Courier New" w:hint="default"/>
      </w:rPr>
    </w:lvl>
    <w:lvl w:ilvl="2" w:tplc="386CD37A" w:tentative="1">
      <w:start w:val="1"/>
      <w:numFmt w:val="bullet"/>
      <w:lvlText w:val=""/>
      <w:lvlJc w:val="left"/>
      <w:pPr>
        <w:tabs>
          <w:tab w:val="num" w:pos="2160"/>
        </w:tabs>
        <w:ind w:left="2160" w:hanging="360"/>
      </w:pPr>
      <w:rPr>
        <w:rFonts w:ascii="Wingdings" w:hAnsi="Wingdings" w:hint="default"/>
      </w:rPr>
    </w:lvl>
    <w:lvl w:ilvl="3" w:tplc="8F70523C" w:tentative="1">
      <w:start w:val="1"/>
      <w:numFmt w:val="bullet"/>
      <w:lvlText w:val=""/>
      <w:lvlJc w:val="left"/>
      <w:pPr>
        <w:tabs>
          <w:tab w:val="num" w:pos="2880"/>
        </w:tabs>
        <w:ind w:left="2880" w:hanging="360"/>
      </w:pPr>
      <w:rPr>
        <w:rFonts w:ascii="Symbol" w:hAnsi="Symbol" w:hint="default"/>
      </w:rPr>
    </w:lvl>
    <w:lvl w:ilvl="4" w:tplc="3C2CEA9C" w:tentative="1">
      <w:start w:val="1"/>
      <w:numFmt w:val="bullet"/>
      <w:lvlText w:val="o"/>
      <w:lvlJc w:val="left"/>
      <w:pPr>
        <w:tabs>
          <w:tab w:val="num" w:pos="3600"/>
        </w:tabs>
        <w:ind w:left="3600" w:hanging="360"/>
      </w:pPr>
      <w:rPr>
        <w:rFonts w:ascii="Courier New" w:hAnsi="Courier New" w:cs="Courier New" w:hint="default"/>
      </w:rPr>
    </w:lvl>
    <w:lvl w:ilvl="5" w:tplc="2062BD96" w:tentative="1">
      <w:start w:val="1"/>
      <w:numFmt w:val="bullet"/>
      <w:lvlText w:val=""/>
      <w:lvlJc w:val="left"/>
      <w:pPr>
        <w:tabs>
          <w:tab w:val="num" w:pos="4320"/>
        </w:tabs>
        <w:ind w:left="4320" w:hanging="360"/>
      </w:pPr>
      <w:rPr>
        <w:rFonts w:ascii="Wingdings" w:hAnsi="Wingdings" w:hint="default"/>
      </w:rPr>
    </w:lvl>
    <w:lvl w:ilvl="6" w:tplc="B22A7DE4" w:tentative="1">
      <w:start w:val="1"/>
      <w:numFmt w:val="bullet"/>
      <w:lvlText w:val=""/>
      <w:lvlJc w:val="left"/>
      <w:pPr>
        <w:tabs>
          <w:tab w:val="num" w:pos="5040"/>
        </w:tabs>
        <w:ind w:left="5040" w:hanging="360"/>
      </w:pPr>
      <w:rPr>
        <w:rFonts w:ascii="Symbol" w:hAnsi="Symbol" w:hint="default"/>
      </w:rPr>
    </w:lvl>
    <w:lvl w:ilvl="7" w:tplc="2B8A969A" w:tentative="1">
      <w:start w:val="1"/>
      <w:numFmt w:val="bullet"/>
      <w:lvlText w:val="o"/>
      <w:lvlJc w:val="left"/>
      <w:pPr>
        <w:tabs>
          <w:tab w:val="num" w:pos="5760"/>
        </w:tabs>
        <w:ind w:left="5760" w:hanging="360"/>
      </w:pPr>
      <w:rPr>
        <w:rFonts w:ascii="Courier New" w:hAnsi="Courier New" w:cs="Courier New" w:hint="default"/>
      </w:rPr>
    </w:lvl>
    <w:lvl w:ilvl="8" w:tplc="38903C7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3C9464DC">
      <w:start w:val="1"/>
      <w:numFmt w:val="decimal"/>
      <w:lvlText w:val="%1."/>
      <w:lvlJc w:val="left"/>
      <w:pPr>
        <w:tabs>
          <w:tab w:val="num" w:pos="630"/>
        </w:tabs>
        <w:ind w:left="630" w:hanging="360"/>
      </w:pPr>
      <w:rPr>
        <w:rFonts w:hint="default"/>
      </w:rPr>
    </w:lvl>
    <w:lvl w:ilvl="1" w:tplc="AACE4B7A" w:tentative="1">
      <w:start w:val="1"/>
      <w:numFmt w:val="lowerLetter"/>
      <w:lvlText w:val="%2."/>
      <w:lvlJc w:val="left"/>
      <w:pPr>
        <w:tabs>
          <w:tab w:val="num" w:pos="1350"/>
        </w:tabs>
        <w:ind w:left="1350" w:hanging="360"/>
      </w:pPr>
    </w:lvl>
    <w:lvl w:ilvl="2" w:tplc="173A88C8" w:tentative="1">
      <w:start w:val="1"/>
      <w:numFmt w:val="lowerRoman"/>
      <w:lvlText w:val="%3."/>
      <w:lvlJc w:val="right"/>
      <w:pPr>
        <w:tabs>
          <w:tab w:val="num" w:pos="2070"/>
        </w:tabs>
        <w:ind w:left="2070" w:hanging="180"/>
      </w:pPr>
    </w:lvl>
    <w:lvl w:ilvl="3" w:tplc="FD08C656" w:tentative="1">
      <w:start w:val="1"/>
      <w:numFmt w:val="decimal"/>
      <w:lvlText w:val="%4."/>
      <w:lvlJc w:val="left"/>
      <w:pPr>
        <w:tabs>
          <w:tab w:val="num" w:pos="2790"/>
        </w:tabs>
        <w:ind w:left="2790" w:hanging="360"/>
      </w:pPr>
    </w:lvl>
    <w:lvl w:ilvl="4" w:tplc="70281930" w:tentative="1">
      <w:start w:val="1"/>
      <w:numFmt w:val="lowerLetter"/>
      <w:lvlText w:val="%5."/>
      <w:lvlJc w:val="left"/>
      <w:pPr>
        <w:tabs>
          <w:tab w:val="num" w:pos="3510"/>
        </w:tabs>
        <w:ind w:left="3510" w:hanging="360"/>
      </w:pPr>
    </w:lvl>
    <w:lvl w:ilvl="5" w:tplc="A12A2FB8" w:tentative="1">
      <w:start w:val="1"/>
      <w:numFmt w:val="lowerRoman"/>
      <w:lvlText w:val="%6."/>
      <w:lvlJc w:val="right"/>
      <w:pPr>
        <w:tabs>
          <w:tab w:val="num" w:pos="4230"/>
        </w:tabs>
        <w:ind w:left="4230" w:hanging="180"/>
      </w:pPr>
    </w:lvl>
    <w:lvl w:ilvl="6" w:tplc="1846A84E" w:tentative="1">
      <w:start w:val="1"/>
      <w:numFmt w:val="decimal"/>
      <w:lvlText w:val="%7."/>
      <w:lvlJc w:val="left"/>
      <w:pPr>
        <w:tabs>
          <w:tab w:val="num" w:pos="4950"/>
        </w:tabs>
        <w:ind w:left="4950" w:hanging="360"/>
      </w:pPr>
    </w:lvl>
    <w:lvl w:ilvl="7" w:tplc="69F07434" w:tentative="1">
      <w:start w:val="1"/>
      <w:numFmt w:val="lowerLetter"/>
      <w:lvlText w:val="%8."/>
      <w:lvlJc w:val="left"/>
      <w:pPr>
        <w:tabs>
          <w:tab w:val="num" w:pos="5670"/>
        </w:tabs>
        <w:ind w:left="5670" w:hanging="360"/>
      </w:pPr>
    </w:lvl>
    <w:lvl w:ilvl="8" w:tplc="506825F4" w:tentative="1">
      <w:start w:val="1"/>
      <w:numFmt w:val="lowerRoman"/>
      <w:lvlText w:val="%9."/>
      <w:lvlJc w:val="right"/>
      <w:pPr>
        <w:tabs>
          <w:tab w:val="num" w:pos="6390"/>
        </w:tabs>
        <w:ind w:left="6390" w:hanging="180"/>
      </w:pPr>
    </w:lvl>
  </w:abstractNum>
  <w:abstractNum w:abstractNumId="26"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1A63E09"/>
    <w:multiLevelType w:val="hybridMultilevel"/>
    <w:tmpl w:val="5296CB0A"/>
    <w:lvl w:ilvl="0" w:tplc="05DC372A">
      <w:start w:val="1"/>
      <w:numFmt w:val="decimal"/>
      <w:lvlText w:val="%1."/>
      <w:lvlJc w:val="left"/>
      <w:pPr>
        <w:ind w:left="720" w:hanging="360"/>
      </w:pPr>
      <w:rPr>
        <w:rFonts w:cs="Times New Roman"/>
      </w:rPr>
    </w:lvl>
    <w:lvl w:ilvl="1" w:tplc="AB1E3864" w:tentative="1">
      <w:start w:val="1"/>
      <w:numFmt w:val="lowerLetter"/>
      <w:lvlText w:val="%2."/>
      <w:lvlJc w:val="left"/>
      <w:pPr>
        <w:ind w:left="1440" w:hanging="360"/>
      </w:pPr>
      <w:rPr>
        <w:rFonts w:cs="Times New Roman"/>
      </w:rPr>
    </w:lvl>
    <w:lvl w:ilvl="2" w:tplc="C2FE2DBE" w:tentative="1">
      <w:start w:val="1"/>
      <w:numFmt w:val="lowerRoman"/>
      <w:lvlText w:val="%3."/>
      <w:lvlJc w:val="right"/>
      <w:pPr>
        <w:ind w:left="2160" w:hanging="180"/>
      </w:pPr>
      <w:rPr>
        <w:rFonts w:cs="Times New Roman"/>
      </w:rPr>
    </w:lvl>
    <w:lvl w:ilvl="3" w:tplc="17325768" w:tentative="1">
      <w:start w:val="1"/>
      <w:numFmt w:val="decimal"/>
      <w:lvlText w:val="%4."/>
      <w:lvlJc w:val="left"/>
      <w:pPr>
        <w:ind w:left="2880" w:hanging="360"/>
      </w:pPr>
      <w:rPr>
        <w:rFonts w:cs="Times New Roman"/>
      </w:rPr>
    </w:lvl>
    <w:lvl w:ilvl="4" w:tplc="90B055C8" w:tentative="1">
      <w:start w:val="1"/>
      <w:numFmt w:val="lowerLetter"/>
      <w:lvlText w:val="%5."/>
      <w:lvlJc w:val="left"/>
      <w:pPr>
        <w:ind w:left="3600" w:hanging="360"/>
      </w:pPr>
      <w:rPr>
        <w:rFonts w:cs="Times New Roman"/>
      </w:rPr>
    </w:lvl>
    <w:lvl w:ilvl="5" w:tplc="602AC2A2" w:tentative="1">
      <w:start w:val="1"/>
      <w:numFmt w:val="lowerRoman"/>
      <w:lvlText w:val="%6."/>
      <w:lvlJc w:val="right"/>
      <w:pPr>
        <w:ind w:left="4320" w:hanging="180"/>
      </w:pPr>
      <w:rPr>
        <w:rFonts w:cs="Times New Roman"/>
      </w:rPr>
    </w:lvl>
    <w:lvl w:ilvl="6" w:tplc="4232E23C" w:tentative="1">
      <w:start w:val="1"/>
      <w:numFmt w:val="decimal"/>
      <w:lvlText w:val="%7."/>
      <w:lvlJc w:val="left"/>
      <w:pPr>
        <w:ind w:left="5040" w:hanging="360"/>
      </w:pPr>
      <w:rPr>
        <w:rFonts w:cs="Times New Roman"/>
      </w:rPr>
    </w:lvl>
    <w:lvl w:ilvl="7" w:tplc="CB285B24" w:tentative="1">
      <w:start w:val="1"/>
      <w:numFmt w:val="lowerLetter"/>
      <w:lvlText w:val="%8."/>
      <w:lvlJc w:val="left"/>
      <w:pPr>
        <w:ind w:left="5760" w:hanging="360"/>
      </w:pPr>
      <w:rPr>
        <w:rFonts w:cs="Times New Roman"/>
      </w:rPr>
    </w:lvl>
    <w:lvl w:ilvl="8" w:tplc="C8FE7162" w:tentative="1">
      <w:start w:val="1"/>
      <w:numFmt w:val="lowerRoman"/>
      <w:lvlText w:val="%9."/>
      <w:lvlJc w:val="right"/>
      <w:pPr>
        <w:ind w:left="6480" w:hanging="180"/>
      </w:pPr>
      <w:rPr>
        <w:rFonts w:cs="Times New Roman"/>
      </w:rPr>
    </w:lvl>
  </w:abstractNum>
  <w:abstractNum w:abstractNumId="30"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81387A"/>
    <w:multiLevelType w:val="hybridMultilevel"/>
    <w:tmpl w:val="CBBEB2A6"/>
    <w:lvl w:ilvl="0" w:tplc="C818BFEC">
      <w:start w:val="1"/>
      <w:numFmt w:val="decimal"/>
      <w:lvlText w:val="%1."/>
      <w:lvlJc w:val="left"/>
      <w:pPr>
        <w:tabs>
          <w:tab w:val="num" w:pos="630"/>
        </w:tabs>
        <w:ind w:left="630" w:hanging="360"/>
      </w:pPr>
      <w:rPr>
        <w:rFonts w:cs="Times New Roman" w:hint="default"/>
      </w:rPr>
    </w:lvl>
    <w:lvl w:ilvl="1" w:tplc="5106B512" w:tentative="1">
      <w:start w:val="1"/>
      <w:numFmt w:val="lowerLetter"/>
      <w:lvlText w:val="%2."/>
      <w:lvlJc w:val="left"/>
      <w:pPr>
        <w:tabs>
          <w:tab w:val="num" w:pos="1440"/>
        </w:tabs>
        <w:ind w:left="1440" w:hanging="360"/>
      </w:pPr>
    </w:lvl>
    <w:lvl w:ilvl="2" w:tplc="F56A92C6" w:tentative="1">
      <w:start w:val="1"/>
      <w:numFmt w:val="lowerRoman"/>
      <w:lvlText w:val="%3."/>
      <w:lvlJc w:val="right"/>
      <w:pPr>
        <w:tabs>
          <w:tab w:val="num" w:pos="2160"/>
        </w:tabs>
        <w:ind w:left="2160" w:hanging="180"/>
      </w:pPr>
    </w:lvl>
    <w:lvl w:ilvl="3" w:tplc="5BEC0380" w:tentative="1">
      <w:start w:val="1"/>
      <w:numFmt w:val="decimal"/>
      <w:lvlText w:val="%4."/>
      <w:lvlJc w:val="left"/>
      <w:pPr>
        <w:tabs>
          <w:tab w:val="num" w:pos="2880"/>
        </w:tabs>
        <w:ind w:left="2880" w:hanging="360"/>
      </w:pPr>
    </w:lvl>
    <w:lvl w:ilvl="4" w:tplc="8D8217F8" w:tentative="1">
      <w:start w:val="1"/>
      <w:numFmt w:val="lowerLetter"/>
      <w:lvlText w:val="%5."/>
      <w:lvlJc w:val="left"/>
      <w:pPr>
        <w:tabs>
          <w:tab w:val="num" w:pos="3600"/>
        </w:tabs>
        <w:ind w:left="3600" w:hanging="360"/>
      </w:pPr>
    </w:lvl>
    <w:lvl w:ilvl="5" w:tplc="FCC4AE4E" w:tentative="1">
      <w:start w:val="1"/>
      <w:numFmt w:val="lowerRoman"/>
      <w:lvlText w:val="%6."/>
      <w:lvlJc w:val="right"/>
      <w:pPr>
        <w:tabs>
          <w:tab w:val="num" w:pos="4320"/>
        </w:tabs>
        <w:ind w:left="4320" w:hanging="180"/>
      </w:pPr>
    </w:lvl>
    <w:lvl w:ilvl="6" w:tplc="58D45254" w:tentative="1">
      <w:start w:val="1"/>
      <w:numFmt w:val="decimal"/>
      <w:lvlText w:val="%7."/>
      <w:lvlJc w:val="left"/>
      <w:pPr>
        <w:tabs>
          <w:tab w:val="num" w:pos="5040"/>
        </w:tabs>
        <w:ind w:left="5040" w:hanging="360"/>
      </w:pPr>
    </w:lvl>
    <w:lvl w:ilvl="7" w:tplc="D23CEC80" w:tentative="1">
      <w:start w:val="1"/>
      <w:numFmt w:val="lowerLetter"/>
      <w:lvlText w:val="%8."/>
      <w:lvlJc w:val="left"/>
      <w:pPr>
        <w:tabs>
          <w:tab w:val="num" w:pos="5760"/>
        </w:tabs>
        <w:ind w:left="5760" w:hanging="360"/>
      </w:pPr>
    </w:lvl>
    <w:lvl w:ilvl="8" w:tplc="71809822" w:tentative="1">
      <w:start w:val="1"/>
      <w:numFmt w:val="lowerRoman"/>
      <w:lvlText w:val="%9."/>
      <w:lvlJc w:val="right"/>
      <w:pPr>
        <w:tabs>
          <w:tab w:val="num" w:pos="6480"/>
        </w:tabs>
        <w:ind w:left="6480" w:hanging="180"/>
      </w:pPr>
    </w:lvl>
  </w:abstractNum>
  <w:abstractNum w:abstractNumId="32" w15:restartNumberingAfterBreak="0">
    <w:nsid w:val="47CE70D0"/>
    <w:multiLevelType w:val="hybridMultilevel"/>
    <w:tmpl w:val="77707808"/>
    <w:lvl w:ilvl="0" w:tplc="331E920C">
      <w:start w:val="1"/>
      <w:numFmt w:val="decimal"/>
      <w:lvlText w:val="%1."/>
      <w:lvlJc w:val="left"/>
      <w:pPr>
        <w:ind w:left="720" w:hanging="360"/>
      </w:pPr>
      <w:rPr>
        <w:rFonts w:cs="Times New Roman"/>
      </w:rPr>
    </w:lvl>
    <w:lvl w:ilvl="1" w:tplc="49303062" w:tentative="1">
      <w:start w:val="1"/>
      <w:numFmt w:val="lowerLetter"/>
      <w:lvlText w:val="%2."/>
      <w:lvlJc w:val="left"/>
      <w:pPr>
        <w:ind w:left="1440" w:hanging="360"/>
      </w:pPr>
      <w:rPr>
        <w:rFonts w:cs="Times New Roman"/>
      </w:rPr>
    </w:lvl>
    <w:lvl w:ilvl="2" w:tplc="6CB855A0" w:tentative="1">
      <w:start w:val="1"/>
      <w:numFmt w:val="lowerRoman"/>
      <w:lvlText w:val="%3."/>
      <w:lvlJc w:val="right"/>
      <w:pPr>
        <w:ind w:left="2160" w:hanging="180"/>
      </w:pPr>
      <w:rPr>
        <w:rFonts w:cs="Times New Roman"/>
      </w:rPr>
    </w:lvl>
    <w:lvl w:ilvl="3" w:tplc="68BC53E0" w:tentative="1">
      <w:start w:val="1"/>
      <w:numFmt w:val="decimal"/>
      <w:lvlText w:val="%4."/>
      <w:lvlJc w:val="left"/>
      <w:pPr>
        <w:ind w:left="2880" w:hanging="360"/>
      </w:pPr>
      <w:rPr>
        <w:rFonts w:cs="Times New Roman"/>
      </w:rPr>
    </w:lvl>
    <w:lvl w:ilvl="4" w:tplc="22BC12F2" w:tentative="1">
      <w:start w:val="1"/>
      <w:numFmt w:val="lowerLetter"/>
      <w:lvlText w:val="%5."/>
      <w:lvlJc w:val="left"/>
      <w:pPr>
        <w:ind w:left="3600" w:hanging="360"/>
      </w:pPr>
      <w:rPr>
        <w:rFonts w:cs="Times New Roman"/>
      </w:rPr>
    </w:lvl>
    <w:lvl w:ilvl="5" w:tplc="0C5209EA" w:tentative="1">
      <w:start w:val="1"/>
      <w:numFmt w:val="lowerRoman"/>
      <w:lvlText w:val="%6."/>
      <w:lvlJc w:val="right"/>
      <w:pPr>
        <w:ind w:left="4320" w:hanging="180"/>
      </w:pPr>
      <w:rPr>
        <w:rFonts w:cs="Times New Roman"/>
      </w:rPr>
    </w:lvl>
    <w:lvl w:ilvl="6" w:tplc="9CF26ABA" w:tentative="1">
      <w:start w:val="1"/>
      <w:numFmt w:val="decimal"/>
      <w:lvlText w:val="%7."/>
      <w:lvlJc w:val="left"/>
      <w:pPr>
        <w:ind w:left="5040" w:hanging="360"/>
      </w:pPr>
      <w:rPr>
        <w:rFonts w:cs="Times New Roman"/>
      </w:rPr>
    </w:lvl>
    <w:lvl w:ilvl="7" w:tplc="CB3C6BA6" w:tentative="1">
      <w:start w:val="1"/>
      <w:numFmt w:val="lowerLetter"/>
      <w:lvlText w:val="%8."/>
      <w:lvlJc w:val="left"/>
      <w:pPr>
        <w:ind w:left="5760" w:hanging="360"/>
      </w:pPr>
      <w:rPr>
        <w:rFonts w:cs="Times New Roman"/>
      </w:rPr>
    </w:lvl>
    <w:lvl w:ilvl="8" w:tplc="51A6ADEA" w:tentative="1">
      <w:start w:val="1"/>
      <w:numFmt w:val="lowerRoman"/>
      <w:lvlText w:val="%9."/>
      <w:lvlJc w:val="right"/>
      <w:pPr>
        <w:ind w:left="6480" w:hanging="180"/>
      </w:pPr>
      <w:rPr>
        <w:rFonts w:cs="Times New Roman"/>
      </w:rPr>
    </w:lvl>
  </w:abstractNum>
  <w:abstractNum w:abstractNumId="33"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170250"/>
    <w:multiLevelType w:val="hybridMultilevel"/>
    <w:tmpl w:val="C6148C26"/>
    <w:lvl w:ilvl="0" w:tplc="CE4AA5BC">
      <w:start w:val="1"/>
      <w:numFmt w:val="bullet"/>
      <w:lvlText w:val=""/>
      <w:lvlJc w:val="left"/>
      <w:pPr>
        <w:tabs>
          <w:tab w:val="num" w:pos="1080"/>
        </w:tabs>
        <w:ind w:left="1080" w:hanging="360"/>
      </w:pPr>
      <w:rPr>
        <w:rFonts w:ascii="Symbol" w:hAnsi="Symbol" w:hint="default"/>
      </w:rPr>
    </w:lvl>
    <w:lvl w:ilvl="1" w:tplc="8C9E07D8" w:tentative="1">
      <w:start w:val="1"/>
      <w:numFmt w:val="bullet"/>
      <w:lvlText w:val="o"/>
      <w:lvlJc w:val="left"/>
      <w:pPr>
        <w:tabs>
          <w:tab w:val="num" w:pos="1800"/>
        </w:tabs>
        <w:ind w:left="1800" w:hanging="360"/>
      </w:pPr>
      <w:rPr>
        <w:rFonts w:ascii="Courier New" w:hAnsi="Courier New" w:hint="default"/>
      </w:rPr>
    </w:lvl>
    <w:lvl w:ilvl="2" w:tplc="5C9C5AD8" w:tentative="1">
      <w:start w:val="1"/>
      <w:numFmt w:val="bullet"/>
      <w:lvlText w:val=""/>
      <w:lvlJc w:val="left"/>
      <w:pPr>
        <w:tabs>
          <w:tab w:val="num" w:pos="2520"/>
        </w:tabs>
        <w:ind w:left="2520" w:hanging="360"/>
      </w:pPr>
      <w:rPr>
        <w:rFonts w:ascii="Wingdings" w:hAnsi="Wingdings" w:hint="default"/>
      </w:rPr>
    </w:lvl>
    <w:lvl w:ilvl="3" w:tplc="A11C231A" w:tentative="1">
      <w:start w:val="1"/>
      <w:numFmt w:val="bullet"/>
      <w:lvlText w:val=""/>
      <w:lvlJc w:val="left"/>
      <w:pPr>
        <w:tabs>
          <w:tab w:val="num" w:pos="3240"/>
        </w:tabs>
        <w:ind w:left="3240" w:hanging="360"/>
      </w:pPr>
      <w:rPr>
        <w:rFonts w:ascii="Symbol" w:hAnsi="Symbol" w:hint="default"/>
      </w:rPr>
    </w:lvl>
    <w:lvl w:ilvl="4" w:tplc="DEFE33CA" w:tentative="1">
      <w:start w:val="1"/>
      <w:numFmt w:val="bullet"/>
      <w:lvlText w:val="o"/>
      <w:lvlJc w:val="left"/>
      <w:pPr>
        <w:tabs>
          <w:tab w:val="num" w:pos="3960"/>
        </w:tabs>
        <w:ind w:left="3960" w:hanging="360"/>
      </w:pPr>
      <w:rPr>
        <w:rFonts w:ascii="Courier New" w:hAnsi="Courier New" w:hint="default"/>
      </w:rPr>
    </w:lvl>
    <w:lvl w:ilvl="5" w:tplc="3BB29518" w:tentative="1">
      <w:start w:val="1"/>
      <w:numFmt w:val="bullet"/>
      <w:lvlText w:val=""/>
      <w:lvlJc w:val="left"/>
      <w:pPr>
        <w:tabs>
          <w:tab w:val="num" w:pos="4680"/>
        </w:tabs>
        <w:ind w:left="4680" w:hanging="360"/>
      </w:pPr>
      <w:rPr>
        <w:rFonts w:ascii="Wingdings" w:hAnsi="Wingdings" w:hint="default"/>
      </w:rPr>
    </w:lvl>
    <w:lvl w:ilvl="6" w:tplc="20802C1E" w:tentative="1">
      <w:start w:val="1"/>
      <w:numFmt w:val="bullet"/>
      <w:lvlText w:val=""/>
      <w:lvlJc w:val="left"/>
      <w:pPr>
        <w:tabs>
          <w:tab w:val="num" w:pos="5400"/>
        </w:tabs>
        <w:ind w:left="5400" w:hanging="360"/>
      </w:pPr>
      <w:rPr>
        <w:rFonts w:ascii="Symbol" w:hAnsi="Symbol" w:hint="default"/>
      </w:rPr>
    </w:lvl>
    <w:lvl w:ilvl="7" w:tplc="EE248668" w:tentative="1">
      <w:start w:val="1"/>
      <w:numFmt w:val="bullet"/>
      <w:lvlText w:val="o"/>
      <w:lvlJc w:val="left"/>
      <w:pPr>
        <w:tabs>
          <w:tab w:val="num" w:pos="6120"/>
        </w:tabs>
        <w:ind w:left="6120" w:hanging="360"/>
      </w:pPr>
      <w:rPr>
        <w:rFonts w:ascii="Courier New" w:hAnsi="Courier New" w:hint="default"/>
      </w:rPr>
    </w:lvl>
    <w:lvl w:ilvl="8" w:tplc="BA0CCCDC"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33CC0"/>
    <w:multiLevelType w:val="hybridMultilevel"/>
    <w:tmpl w:val="172679A0"/>
    <w:lvl w:ilvl="0" w:tplc="7E0E72FE">
      <w:start w:val="1"/>
      <w:numFmt w:val="decimal"/>
      <w:lvlText w:val="%1."/>
      <w:lvlJc w:val="left"/>
      <w:pPr>
        <w:ind w:left="720" w:hanging="360"/>
      </w:pPr>
      <w:rPr>
        <w:rFonts w:cs="Times New Roman"/>
      </w:rPr>
    </w:lvl>
    <w:lvl w:ilvl="1" w:tplc="FE8851D2" w:tentative="1">
      <w:start w:val="1"/>
      <w:numFmt w:val="lowerLetter"/>
      <w:lvlText w:val="%2."/>
      <w:lvlJc w:val="left"/>
      <w:pPr>
        <w:ind w:left="1440" w:hanging="360"/>
      </w:pPr>
      <w:rPr>
        <w:rFonts w:cs="Times New Roman"/>
      </w:rPr>
    </w:lvl>
    <w:lvl w:ilvl="2" w:tplc="7C5EA9D2" w:tentative="1">
      <w:start w:val="1"/>
      <w:numFmt w:val="lowerRoman"/>
      <w:lvlText w:val="%3."/>
      <w:lvlJc w:val="right"/>
      <w:pPr>
        <w:ind w:left="2160" w:hanging="180"/>
      </w:pPr>
      <w:rPr>
        <w:rFonts w:cs="Times New Roman"/>
      </w:rPr>
    </w:lvl>
    <w:lvl w:ilvl="3" w:tplc="4CC6AA84" w:tentative="1">
      <w:start w:val="1"/>
      <w:numFmt w:val="decimal"/>
      <w:lvlText w:val="%4."/>
      <w:lvlJc w:val="left"/>
      <w:pPr>
        <w:ind w:left="2880" w:hanging="360"/>
      </w:pPr>
      <w:rPr>
        <w:rFonts w:cs="Times New Roman"/>
      </w:rPr>
    </w:lvl>
    <w:lvl w:ilvl="4" w:tplc="F3F24782" w:tentative="1">
      <w:start w:val="1"/>
      <w:numFmt w:val="lowerLetter"/>
      <w:lvlText w:val="%5."/>
      <w:lvlJc w:val="left"/>
      <w:pPr>
        <w:ind w:left="3600" w:hanging="360"/>
      </w:pPr>
      <w:rPr>
        <w:rFonts w:cs="Times New Roman"/>
      </w:rPr>
    </w:lvl>
    <w:lvl w:ilvl="5" w:tplc="B7E43346" w:tentative="1">
      <w:start w:val="1"/>
      <w:numFmt w:val="lowerRoman"/>
      <w:lvlText w:val="%6."/>
      <w:lvlJc w:val="right"/>
      <w:pPr>
        <w:ind w:left="4320" w:hanging="180"/>
      </w:pPr>
      <w:rPr>
        <w:rFonts w:cs="Times New Roman"/>
      </w:rPr>
    </w:lvl>
    <w:lvl w:ilvl="6" w:tplc="6D24585E" w:tentative="1">
      <w:start w:val="1"/>
      <w:numFmt w:val="decimal"/>
      <w:lvlText w:val="%7."/>
      <w:lvlJc w:val="left"/>
      <w:pPr>
        <w:ind w:left="5040" w:hanging="360"/>
      </w:pPr>
      <w:rPr>
        <w:rFonts w:cs="Times New Roman"/>
      </w:rPr>
    </w:lvl>
    <w:lvl w:ilvl="7" w:tplc="6E869EE0" w:tentative="1">
      <w:start w:val="1"/>
      <w:numFmt w:val="lowerLetter"/>
      <w:lvlText w:val="%8."/>
      <w:lvlJc w:val="left"/>
      <w:pPr>
        <w:ind w:left="5760" w:hanging="360"/>
      </w:pPr>
      <w:rPr>
        <w:rFonts w:cs="Times New Roman"/>
      </w:rPr>
    </w:lvl>
    <w:lvl w:ilvl="8" w:tplc="5E3A46FC" w:tentative="1">
      <w:start w:val="1"/>
      <w:numFmt w:val="lowerRoman"/>
      <w:lvlText w:val="%9."/>
      <w:lvlJc w:val="right"/>
      <w:pPr>
        <w:ind w:left="6480" w:hanging="180"/>
      </w:pPr>
      <w:rPr>
        <w:rFonts w:cs="Times New Roman"/>
      </w:rPr>
    </w:lvl>
  </w:abstractNum>
  <w:abstractNum w:abstractNumId="39" w15:restartNumberingAfterBreak="0">
    <w:nsid w:val="5F365843"/>
    <w:multiLevelType w:val="hybridMultilevel"/>
    <w:tmpl w:val="6D9C6918"/>
    <w:lvl w:ilvl="0" w:tplc="26A8825C">
      <w:start w:val="1"/>
      <w:numFmt w:val="decimal"/>
      <w:lvlText w:val="%1."/>
      <w:lvlJc w:val="left"/>
      <w:pPr>
        <w:ind w:left="720" w:hanging="360"/>
      </w:pPr>
      <w:rPr>
        <w:rFonts w:cs="Times New Roman"/>
      </w:rPr>
    </w:lvl>
    <w:lvl w:ilvl="1" w:tplc="A120F090" w:tentative="1">
      <w:start w:val="1"/>
      <w:numFmt w:val="lowerLetter"/>
      <w:lvlText w:val="%2."/>
      <w:lvlJc w:val="left"/>
      <w:pPr>
        <w:ind w:left="1440" w:hanging="360"/>
      </w:pPr>
    </w:lvl>
    <w:lvl w:ilvl="2" w:tplc="50F43B7E" w:tentative="1">
      <w:start w:val="1"/>
      <w:numFmt w:val="lowerRoman"/>
      <w:lvlText w:val="%3."/>
      <w:lvlJc w:val="right"/>
      <w:pPr>
        <w:ind w:left="2160" w:hanging="180"/>
      </w:pPr>
    </w:lvl>
    <w:lvl w:ilvl="3" w:tplc="C024D8E8" w:tentative="1">
      <w:start w:val="1"/>
      <w:numFmt w:val="decimal"/>
      <w:lvlText w:val="%4."/>
      <w:lvlJc w:val="left"/>
      <w:pPr>
        <w:ind w:left="2880" w:hanging="360"/>
      </w:pPr>
    </w:lvl>
    <w:lvl w:ilvl="4" w:tplc="EE2E2172" w:tentative="1">
      <w:start w:val="1"/>
      <w:numFmt w:val="lowerLetter"/>
      <w:lvlText w:val="%5."/>
      <w:lvlJc w:val="left"/>
      <w:pPr>
        <w:ind w:left="3600" w:hanging="360"/>
      </w:pPr>
    </w:lvl>
    <w:lvl w:ilvl="5" w:tplc="645ED0FC" w:tentative="1">
      <w:start w:val="1"/>
      <w:numFmt w:val="lowerRoman"/>
      <w:lvlText w:val="%6."/>
      <w:lvlJc w:val="right"/>
      <w:pPr>
        <w:ind w:left="4320" w:hanging="180"/>
      </w:pPr>
    </w:lvl>
    <w:lvl w:ilvl="6" w:tplc="CA54A388" w:tentative="1">
      <w:start w:val="1"/>
      <w:numFmt w:val="decimal"/>
      <w:lvlText w:val="%7."/>
      <w:lvlJc w:val="left"/>
      <w:pPr>
        <w:ind w:left="5040" w:hanging="360"/>
      </w:pPr>
    </w:lvl>
    <w:lvl w:ilvl="7" w:tplc="058E86A8" w:tentative="1">
      <w:start w:val="1"/>
      <w:numFmt w:val="lowerLetter"/>
      <w:lvlText w:val="%8."/>
      <w:lvlJc w:val="left"/>
      <w:pPr>
        <w:ind w:left="5760" w:hanging="360"/>
      </w:pPr>
    </w:lvl>
    <w:lvl w:ilvl="8" w:tplc="5D248A58" w:tentative="1">
      <w:start w:val="1"/>
      <w:numFmt w:val="lowerRoman"/>
      <w:lvlText w:val="%9."/>
      <w:lvlJc w:val="right"/>
      <w:pPr>
        <w:ind w:left="6480" w:hanging="180"/>
      </w:pPr>
    </w:lvl>
  </w:abstractNum>
  <w:abstractNum w:abstractNumId="40"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1" w15:restartNumberingAfterBreak="0">
    <w:nsid w:val="692A3186"/>
    <w:multiLevelType w:val="hybridMultilevel"/>
    <w:tmpl w:val="C3CC112E"/>
    <w:lvl w:ilvl="0" w:tplc="3D30BECA">
      <w:start w:val="1"/>
      <w:numFmt w:val="bullet"/>
      <w:lvlText w:val=""/>
      <w:lvlJc w:val="left"/>
      <w:pPr>
        <w:tabs>
          <w:tab w:val="num" w:pos="720"/>
        </w:tabs>
        <w:ind w:left="720" w:hanging="360"/>
      </w:pPr>
      <w:rPr>
        <w:rFonts w:ascii="Symbol" w:hAnsi="Symbol" w:hint="default"/>
      </w:rPr>
    </w:lvl>
    <w:lvl w:ilvl="1" w:tplc="FC922F46">
      <w:start w:val="1"/>
      <w:numFmt w:val="bullet"/>
      <w:lvlText w:val="o"/>
      <w:lvlJc w:val="left"/>
      <w:pPr>
        <w:tabs>
          <w:tab w:val="num" w:pos="1440"/>
        </w:tabs>
        <w:ind w:left="1440" w:hanging="360"/>
      </w:pPr>
      <w:rPr>
        <w:rFonts w:ascii="Courier New" w:hAnsi="Courier New" w:hint="default"/>
      </w:rPr>
    </w:lvl>
    <w:lvl w:ilvl="2" w:tplc="E58A7DC8" w:tentative="1">
      <w:start w:val="1"/>
      <w:numFmt w:val="bullet"/>
      <w:lvlText w:val=""/>
      <w:lvlJc w:val="left"/>
      <w:pPr>
        <w:tabs>
          <w:tab w:val="num" w:pos="2160"/>
        </w:tabs>
        <w:ind w:left="2160" w:hanging="360"/>
      </w:pPr>
      <w:rPr>
        <w:rFonts w:ascii="Wingdings" w:hAnsi="Wingdings" w:hint="default"/>
      </w:rPr>
    </w:lvl>
    <w:lvl w:ilvl="3" w:tplc="FA60CAEA" w:tentative="1">
      <w:start w:val="1"/>
      <w:numFmt w:val="bullet"/>
      <w:lvlText w:val=""/>
      <w:lvlJc w:val="left"/>
      <w:pPr>
        <w:tabs>
          <w:tab w:val="num" w:pos="2880"/>
        </w:tabs>
        <w:ind w:left="2880" w:hanging="360"/>
      </w:pPr>
      <w:rPr>
        <w:rFonts w:ascii="Symbol" w:hAnsi="Symbol" w:hint="default"/>
      </w:rPr>
    </w:lvl>
    <w:lvl w:ilvl="4" w:tplc="06600D64" w:tentative="1">
      <w:start w:val="1"/>
      <w:numFmt w:val="bullet"/>
      <w:lvlText w:val="o"/>
      <w:lvlJc w:val="left"/>
      <w:pPr>
        <w:tabs>
          <w:tab w:val="num" w:pos="3600"/>
        </w:tabs>
        <w:ind w:left="3600" w:hanging="360"/>
      </w:pPr>
      <w:rPr>
        <w:rFonts w:ascii="Courier New" w:hAnsi="Courier New" w:hint="default"/>
      </w:rPr>
    </w:lvl>
    <w:lvl w:ilvl="5" w:tplc="19367AAA" w:tentative="1">
      <w:start w:val="1"/>
      <w:numFmt w:val="bullet"/>
      <w:lvlText w:val=""/>
      <w:lvlJc w:val="left"/>
      <w:pPr>
        <w:tabs>
          <w:tab w:val="num" w:pos="4320"/>
        </w:tabs>
        <w:ind w:left="4320" w:hanging="360"/>
      </w:pPr>
      <w:rPr>
        <w:rFonts w:ascii="Wingdings" w:hAnsi="Wingdings" w:hint="default"/>
      </w:rPr>
    </w:lvl>
    <w:lvl w:ilvl="6" w:tplc="54D268FA" w:tentative="1">
      <w:start w:val="1"/>
      <w:numFmt w:val="bullet"/>
      <w:lvlText w:val=""/>
      <w:lvlJc w:val="left"/>
      <w:pPr>
        <w:tabs>
          <w:tab w:val="num" w:pos="5040"/>
        </w:tabs>
        <w:ind w:left="5040" w:hanging="360"/>
      </w:pPr>
      <w:rPr>
        <w:rFonts w:ascii="Symbol" w:hAnsi="Symbol" w:hint="default"/>
      </w:rPr>
    </w:lvl>
    <w:lvl w:ilvl="7" w:tplc="ADFAE010" w:tentative="1">
      <w:start w:val="1"/>
      <w:numFmt w:val="bullet"/>
      <w:lvlText w:val="o"/>
      <w:lvlJc w:val="left"/>
      <w:pPr>
        <w:tabs>
          <w:tab w:val="num" w:pos="5760"/>
        </w:tabs>
        <w:ind w:left="5760" w:hanging="360"/>
      </w:pPr>
      <w:rPr>
        <w:rFonts w:ascii="Courier New" w:hAnsi="Courier New" w:hint="default"/>
      </w:rPr>
    </w:lvl>
    <w:lvl w:ilvl="8" w:tplc="53766AA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1086F"/>
    <w:multiLevelType w:val="hybridMultilevel"/>
    <w:tmpl w:val="6DD4C74A"/>
    <w:lvl w:ilvl="0" w:tplc="D4B4A16E">
      <w:start w:val="1"/>
      <w:numFmt w:val="decimal"/>
      <w:lvlText w:val="%1."/>
      <w:lvlJc w:val="left"/>
      <w:pPr>
        <w:tabs>
          <w:tab w:val="num" w:pos="720"/>
        </w:tabs>
        <w:ind w:left="720" w:hanging="360"/>
      </w:pPr>
      <w:rPr>
        <w:rFonts w:cs="Times New Roman"/>
      </w:rPr>
    </w:lvl>
    <w:lvl w:ilvl="1" w:tplc="888A7DA2" w:tentative="1">
      <w:start w:val="1"/>
      <w:numFmt w:val="lowerLetter"/>
      <w:lvlText w:val="%2."/>
      <w:lvlJc w:val="left"/>
      <w:pPr>
        <w:tabs>
          <w:tab w:val="num" w:pos="1440"/>
        </w:tabs>
        <w:ind w:left="1440" w:hanging="360"/>
      </w:pPr>
      <w:rPr>
        <w:rFonts w:cs="Times New Roman"/>
      </w:rPr>
    </w:lvl>
    <w:lvl w:ilvl="2" w:tplc="10525E92" w:tentative="1">
      <w:start w:val="1"/>
      <w:numFmt w:val="lowerRoman"/>
      <w:lvlText w:val="%3."/>
      <w:lvlJc w:val="right"/>
      <w:pPr>
        <w:tabs>
          <w:tab w:val="num" w:pos="2160"/>
        </w:tabs>
        <w:ind w:left="2160" w:hanging="180"/>
      </w:pPr>
      <w:rPr>
        <w:rFonts w:cs="Times New Roman"/>
      </w:rPr>
    </w:lvl>
    <w:lvl w:ilvl="3" w:tplc="7D3258D8" w:tentative="1">
      <w:start w:val="1"/>
      <w:numFmt w:val="decimal"/>
      <w:lvlText w:val="%4."/>
      <w:lvlJc w:val="left"/>
      <w:pPr>
        <w:tabs>
          <w:tab w:val="num" w:pos="2880"/>
        </w:tabs>
        <w:ind w:left="2880" w:hanging="360"/>
      </w:pPr>
      <w:rPr>
        <w:rFonts w:cs="Times New Roman"/>
      </w:rPr>
    </w:lvl>
    <w:lvl w:ilvl="4" w:tplc="E98A0288" w:tentative="1">
      <w:start w:val="1"/>
      <w:numFmt w:val="lowerLetter"/>
      <w:lvlText w:val="%5."/>
      <w:lvlJc w:val="left"/>
      <w:pPr>
        <w:tabs>
          <w:tab w:val="num" w:pos="3600"/>
        </w:tabs>
        <w:ind w:left="3600" w:hanging="360"/>
      </w:pPr>
      <w:rPr>
        <w:rFonts w:cs="Times New Roman"/>
      </w:rPr>
    </w:lvl>
    <w:lvl w:ilvl="5" w:tplc="8484380C" w:tentative="1">
      <w:start w:val="1"/>
      <w:numFmt w:val="lowerRoman"/>
      <w:lvlText w:val="%6."/>
      <w:lvlJc w:val="right"/>
      <w:pPr>
        <w:tabs>
          <w:tab w:val="num" w:pos="4320"/>
        </w:tabs>
        <w:ind w:left="4320" w:hanging="180"/>
      </w:pPr>
      <w:rPr>
        <w:rFonts w:cs="Times New Roman"/>
      </w:rPr>
    </w:lvl>
    <w:lvl w:ilvl="6" w:tplc="9522E41C" w:tentative="1">
      <w:start w:val="1"/>
      <w:numFmt w:val="decimal"/>
      <w:lvlText w:val="%7."/>
      <w:lvlJc w:val="left"/>
      <w:pPr>
        <w:tabs>
          <w:tab w:val="num" w:pos="5040"/>
        </w:tabs>
        <w:ind w:left="5040" w:hanging="360"/>
      </w:pPr>
      <w:rPr>
        <w:rFonts w:cs="Times New Roman"/>
      </w:rPr>
    </w:lvl>
    <w:lvl w:ilvl="7" w:tplc="93A210E0" w:tentative="1">
      <w:start w:val="1"/>
      <w:numFmt w:val="lowerLetter"/>
      <w:lvlText w:val="%8."/>
      <w:lvlJc w:val="left"/>
      <w:pPr>
        <w:tabs>
          <w:tab w:val="num" w:pos="5760"/>
        </w:tabs>
        <w:ind w:left="5760" w:hanging="360"/>
      </w:pPr>
      <w:rPr>
        <w:rFonts w:cs="Times New Roman"/>
      </w:rPr>
    </w:lvl>
    <w:lvl w:ilvl="8" w:tplc="C9345454"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1"/>
  </w:num>
  <w:num w:numId="3">
    <w:abstractNumId w:val="17"/>
  </w:num>
  <w:num w:numId="4">
    <w:abstractNumId w:val="43"/>
  </w:num>
  <w:num w:numId="5">
    <w:abstractNumId w:val="30"/>
  </w:num>
  <w:num w:numId="6">
    <w:abstractNumId w:val="21"/>
  </w:num>
  <w:num w:numId="7">
    <w:abstractNumId w:val="30"/>
    <w:lvlOverride w:ilvl="0">
      <w:startOverride w:val="1"/>
    </w:lvlOverride>
  </w:num>
  <w:num w:numId="8">
    <w:abstractNumId w:val="14"/>
  </w:num>
  <w:num w:numId="9">
    <w:abstractNumId w:val="10"/>
  </w:num>
  <w:num w:numId="10">
    <w:abstractNumId w:val="16"/>
  </w:num>
  <w:num w:numId="11">
    <w:abstractNumId w:val="30"/>
    <w:lvlOverride w:ilvl="0">
      <w:startOverride w:val="1"/>
    </w:lvlOverride>
  </w:num>
  <w:num w:numId="12">
    <w:abstractNumId w:val="15"/>
  </w:num>
  <w:num w:numId="13">
    <w:abstractNumId w:val="36"/>
  </w:num>
  <w:num w:numId="14">
    <w:abstractNumId w:val="23"/>
  </w:num>
  <w:num w:numId="15">
    <w:abstractNumId w:val="31"/>
  </w:num>
  <w:num w:numId="16">
    <w:abstractNumId w:val="22"/>
  </w:num>
  <w:num w:numId="17">
    <w:abstractNumId w:val="13"/>
  </w:num>
  <w:num w:numId="18">
    <w:abstractNumId w:val="19"/>
  </w:num>
  <w:num w:numId="19">
    <w:abstractNumId w:val="25"/>
  </w:num>
  <w:num w:numId="20">
    <w:abstractNumId w:val="32"/>
  </w:num>
  <w:num w:numId="21">
    <w:abstractNumId w:val="29"/>
  </w:num>
  <w:num w:numId="22">
    <w:abstractNumId w:val="38"/>
  </w:num>
  <w:num w:numId="23">
    <w:abstractNumId w:val="35"/>
  </w:num>
  <w:num w:numId="24">
    <w:abstractNumId w:val="39"/>
  </w:num>
  <w:num w:numId="25">
    <w:abstractNumId w:val="30"/>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0"/>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8"/>
  </w:num>
  <w:num w:numId="28">
    <w:abstractNumId w:val="27"/>
  </w:num>
  <w:num w:numId="29">
    <w:abstractNumId w:val="24"/>
  </w:num>
  <w:num w:numId="30">
    <w:abstractNumId w:val="26"/>
  </w:num>
  <w:num w:numId="31">
    <w:abstractNumId w:val="20"/>
  </w:num>
  <w:num w:numId="32">
    <w:abstractNumId w:val="34"/>
  </w:num>
  <w:num w:numId="33">
    <w:abstractNumId w:val="33"/>
  </w:num>
  <w:num w:numId="34">
    <w:abstractNumId w:val="37"/>
  </w:num>
  <w:num w:numId="35">
    <w:abstractNumId w:val="42"/>
  </w:num>
  <w:num w:numId="36">
    <w:abstractNumId w:val="40"/>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18"/>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Y0MzQyNjExszQ2MLBU0lEKTi0uzszPAykwrAUA9ZFZ4CwAAAA="/>
  </w:docVars>
  <w:rsids>
    <w:rsidRoot w:val="00E336EB"/>
    <w:rsid w:val="00005117"/>
    <w:rsid w:val="00012A9C"/>
    <w:rsid w:val="0004315D"/>
    <w:rsid w:val="00057E1A"/>
    <w:rsid w:val="000771CF"/>
    <w:rsid w:val="000E5ABD"/>
    <w:rsid w:val="000F4DFA"/>
    <w:rsid w:val="00107926"/>
    <w:rsid w:val="00113BB0"/>
    <w:rsid w:val="0014098B"/>
    <w:rsid w:val="00141718"/>
    <w:rsid w:val="001942BB"/>
    <w:rsid w:val="001B1D98"/>
    <w:rsid w:val="002665F1"/>
    <w:rsid w:val="00291C27"/>
    <w:rsid w:val="002C7DA1"/>
    <w:rsid w:val="002D2902"/>
    <w:rsid w:val="003021BB"/>
    <w:rsid w:val="00314C0F"/>
    <w:rsid w:val="00331C8E"/>
    <w:rsid w:val="00334C1F"/>
    <w:rsid w:val="00336B88"/>
    <w:rsid w:val="00372424"/>
    <w:rsid w:val="003A29E7"/>
    <w:rsid w:val="003C704A"/>
    <w:rsid w:val="00445E0D"/>
    <w:rsid w:val="00455599"/>
    <w:rsid w:val="004B7E60"/>
    <w:rsid w:val="004E6911"/>
    <w:rsid w:val="00522CE4"/>
    <w:rsid w:val="00563A5D"/>
    <w:rsid w:val="00595D23"/>
    <w:rsid w:val="005B6773"/>
    <w:rsid w:val="005F441E"/>
    <w:rsid w:val="005F4B09"/>
    <w:rsid w:val="0060267B"/>
    <w:rsid w:val="006172F3"/>
    <w:rsid w:val="00627131"/>
    <w:rsid w:val="006503B3"/>
    <w:rsid w:val="0066683D"/>
    <w:rsid w:val="00666988"/>
    <w:rsid w:val="006D7111"/>
    <w:rsid w:val="0072391F"/>
    <w:rsid w:val="007964DD"/>
    <w:rsid w:val="008348C6"/>
    <w:rsid w:val="008B55CF"/>
    <w:rsid w:val="009136D1"/>
    <w:rsid w:val="00950353"/>
    <w:rsid w:val="00970F52"/>
    <w:rsid w:val="009918E1"/>
    <w:rsid w:val="00A01CAB"/>
    <w:rsid w:val="00A5019F"/>
    <w:rsid w:val="00A54ED5"/>
    <w:rsid w:val="00A957AA"/>
    <w:rsid w:val="00AD6446"/>
    <w:rsid w:val="00B04138"/>
    <w:rsid w:val="00B1495D"/>
    <w:rsid w:val="00B40C7B"/>
    <w:rsid w:val="00B60A92"/>
    <w:rsid w:val="00B91FDA"/>
    <w:rsid w:val="00BB115F"/>
    <w:rsid w:val="00BB4983"/>
    <w:rsid w:val="00C02EAF"/>
    <w:rsid w:val="00C15837"/>
    <w:rsid w:val="00C54A39"/>
    <w:rsid w:val="00CB795F"/>
    <w:rsid w:val="00CC426A"/>
    <w:rsid w:val="00D02316"/>
    <w:rsid w:val="00D8085E"/>
    <w:rsid w:val="00D80E8A"/>
    <w:rsid w:val="00DA3017"/>
    <w:rsid w:val="00DA7761"/>
    <w:rsid w:val="00DD1D52"/>
    <w:rsid w:val="00DE47FD"/>
    <w:rsid w:val="00E336EB"/>
    <w:rsid w:val="00E772A0"/>
    <w:rsid w:val="00E86975"/>
    <w:rsid w:val="00EC69F9"/>
    <w:rsid w:val="00ED6C71"/>
    <w:rsid w:val="00F3091C"/>
    <w:rsid w:val="00F36E87"/>
    <w:rsid w:val="00F41BDD"/>
    <w:rsid w:val="00F92B43"/>
    <w:rsid w:val="00FB4119"/>
    <w:rsid w:val="00FE6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CB6C1C"/>
  <w15:docId w15:val="{30F7B2E6-C4F1-431D-8574-CDD5DC70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2391F"/>
    <w:pPr>
      <w:spacing w:after="120" w:line="240" w:lineRule="atLeast"/>
      <w:ind w:left="576" w:hanging="576"/>
    </w:pPr>
    <w:rPr>
      <w:rFonts w:ascii="Arial" w:hAnsi="Arial"/>
      <w:szCs w:val="24"/>
    </w:rPr>
  </w:style>
  <w:style w:type="paragraph" w:styleId="Heading1">
    <w:name w:val="heading 1"/>
    <w:basedOn w:val="Normal"/>
    <w:next w:val="Normal"/>
    <w:rsid w:val="0072391F"/>
    <w:pPr>
      <w:keepNext/>
      <w:spacing w:before="240" w:after="60"/>
      <w:outlineLvl w:val="0"/>
    </w:pPr>
    <w:rPr>
      <w:rFonts w:cs="Arial"/>
      <w:b/>
      <w:bCs/>
      <w:kern w:val="32"/>
      <w:sz w:val="32"/>
      <w:szCs w:val="32"/>
    </w:rPr>
  </w:style>
  <w:style w:type="paragraph" w:styleId="Heading3">
    <w:name w:val="heading 3"/>
    <w:basedOn w:val="Normal"/>
    <w:next w:val="Normal"/>
    <w:rsid w:val="0072391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72391F"/>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72391F"/>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72391F"/>
    <w:rPr>
      <w:rFonts w:ascii="Arial" w:hAnsi="Arial" w:cs="Arial"/>
      <w:color w:val="000000"/>
      <w:szCs w:val="24"/>
    </w:rPr>
  </w:style>
  <w:style w:type="paragraph" w:customStyle="1" w:styleId="BL">
    <w:name w:val="BL"/>
    <w:basedOn w:val="Normal"/>
    <w:autoRedefine/>
    <w:qFormat/>
    <w:rsid w:val="0072391F"/>
    <w:pPr>
      <w:numPr>
        <w:numId w:val="35"/>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72391F"/>
    <w:pPr>
      <w:numPr>
        <w:numId w:val="7"/>
      </w:numPr>
      <w:tabs>
        <w:tab w:val="clear" w:pos="1080"/>
        <w:tab w:val="left" w:pos="360"/>
      </w:tabs>
      <w:spacing w:before="240"/>
      <w:ind w:left="648"/>
    </w:pPr>
  </w:style>
  <w:style w:type="paragraph" w:styleId="Header">
    <w:name w:val="header"/>
    <w:basedOn w:val="Normal"/>
    <w:rsid w:val="0072391F"/>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72391F"/>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72391F"/>
    <w:rPr>
      <w:rFonts w:ascii="Arial" w:hAnsi="Arial" w:cs="AvenirLT-Heavy"/>
      <w:b/>
      <w:color w:val="27448B"/>
      <w:szCs w:val="44"/>
    </w:rPr>
  </w:style>
  <w:style w:type="paragraph" w:customStyle="1" w:styleId="Tablecolumnheading">
    <w:name w:val="Table column heading"/>
    <w:basedOn w:val="BodyText"/>
    <w:rsid w:val="0014098B"/>
    <w:pPr>
      <w:jc w:val="center"/>
    </w:pPr>
    <w:rPr>
      <w:rFonts w:cs="Courier"/>
      <w:color w:val="FFFFFF"/>
    </w:rPr>
  </w:style>
  <w:style w:type="paragraph" w:customStyle="1" w:styleId="LessonNo">
    <w:name w:val="LessonNo"/>
    <w:basedOn w:val="Normal"/>
    <w:rsid w:val="0072391F"/>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72391F"/>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72391F"/>
    <w:pPr>
      <w:tabs>
        <w:tab w:val="clear" w:pos="1080"/>
      </w:tabs>
    </w:pPr>
    <w:rPr>
      <w:rFonts w:cs="Tahoma"/>
    </w:rPr>
  </w:style>
  <w:style w:type="paragraph" w:customStyle="1" w:styleId="Instructions">
    <w:name w:val="Instructions"/>
    <w:basedOn w:val="BodyText"/>
    <w:autoRedefine/>
    <w:rsid w:val="0072391F"/>
    <w:pPr>
      <w:tabs>
        <w:tab w:val="left" w:pos="1620"/>
        <w:tab w:val="left" w:pos="4320"/>
        <w:tab w:val="left" w:pos="4680"/>
      </w:tabs>
      <w:spacing w:after="240"/>
    </w:pPr>
    <w:rPr>
      <w:i/>
      <w:color w:val="27448B"/>
      <w:szCs w:val="20"/>
    </w:rPr>
  </w:style>
  <w:style w:type="paragraph" w:customStyle="1" w:styleId="Resources">
    <w:name w:val="Resources"/>
    <w:basedOn w:val="Normal"/>
    <w:rsid w:val="0072391F"/>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72391F"/>
    <w:rPr>
      <w:rFonts w:cs="Times New Roman"/>
      <w:sz w:val="16"/>
      <w:szCs w:val="16"/>
    </w:rPr>
  </w:style>
  <w:style w:type="paragraph" w:customStyle="1" w:styleId="CrieriaTablelist">
    <w:name w:val="Crieria Table list"/>
    <w:basedOn w:val="BodyText"/>
    <w:autoRedefine/>
    <w:rsid w:val="0072391F"/>
    <w:rPr>
      <w:rFonts w:cs="Times New Roman"/>
    </w:rPr>
  </w:style>
  <w:style w:type="paragraph" w:customStyle="1" w:styleId="ResourceTitle">
    <w:name w:val="Resource Title"/>
    <w:basedOn w:val="Normal"/>
    <w:next w:val="BodyText"/>
    <w:autoRedefine/>
    <w:qFormat/>
    <w:rsid w:val="0072391F"/>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72391F"/>
    <w:rPr>
      <w:szCs w:val="20"/>
    </w:rPr>
  </w:style>
  <w:style w:type="paragraph" w:customStyle="1" w:styleId="H1">
    <w:name w:val="H1"/>
    <w:basedOn w:val="Normal"/>
    <w:autoRedefine/>
    <w:qFormat/>
    <w:rsid w:val="0072391F"/>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72391F"/>
    <w:rPr>
      <w:b/>
      <w:bCs/>
    </w:rPr>
  </w:style>
  <w:style w:type="paragraph" w:styleId="BalloonText">
    <w:name w:val="Balloon Text"/>
    <w:basedOn w:val="Normal"/>
    <w:semiHidden/>
    <w:rsid w:val="0072391F"/>
    <w:rPr>
      <w:rFonts w:ascii="Tahoma" w:hAnsi="Tahoma" w:cs="Tahoma"/>
      <w:sz w:val="16"/>
      <w:szCs w:val="16"/>
    </w:rPr>
  </w:style>
  <w:style w:type="character" w:styleId="Hyperlink">
    <w:name w:val="Hyperlink"/>
    <w:basedOn w:val="DefaultParagraphFont"/>
    <w:rsid w:val="0072391F"/>
    <w:rPr>
      <w:rFonts w:cs="Times New Roman"/>
      <w:color w:val="0000FF"/>
      <w:u w:val="single"/>
    </w:rPr>
  </w:style>
  <w:style w:type="paragraph" w:customStyle="1" w:styleId="CourseName">
    <w:name w:val="Course Name"/>
    <w:basedOn w:val="Normal"/>
    <w:autoRedefine/>
    <w:rsid w:val="0072391F"/>
    <w:pPr>
      <w:spacing w:line="240" w:lineRule="auto"/>
      <w:jc w:val="center"/>
    </w:pPr>
    <w:rPr>
      <w:rFonts w:cs="Arial"/>
      <w:color w:val="003399"/>
      <w:sz w:val="36"/>
      <w:szCs w:val="36"/>
    </w:rPr>
  </w:style>
  <w:style w:type="paragraph" w:customStyle="1" w:styleId="RubricTableheadings">
    <w:name w:val="Rubric Table headings"/>
    <w:basedOn w:val="TableText"/>
    <w:rsid w:val="0072391F"/>
    <w:rPr>
      <w:b/>
      <w:bCs/>
      <w:color w:val="FFFFFF"/>
    </w:rPr>
  </w:style>
  <w:style w:type="paragraph" w:customStyle="1" w:styleId="Checkboxplacement">
    <w:name w:val="Checkbox placement"/>
    <w:basedOn w:val="BodyText"/>
    <w:autoRedefine/>
    <w:rsid w:val="0072391F"/>
    <w:rPr>
      <w:sz w:val="36"/>
    </w:rPr>
  </w:style>
  <w:style w:type="paragraph" w:styleId="Footer">
    <w:name w:val="footer"/>
    <w:basedOn w:val="Normal"/>
    <w:link w:val="FooterChar"/>
    <w:uiPriority w:val="99"/>
    <w:rsid w:val="0072391F"/>
    <w:pPr>
      <w:tabs>
        <w:tab w:val="center" w:pos="4320"/>
        <w:tab w:val="right" w:pos="8640"/>
      </w:tabs>
      <w:ind w:left="0" w:firstLine="0"/>
    </w:pPr>
    <w:rPr>
      <w:sz w:val="16"/>
    </w:rPr>
  </w:style>
  <w:style w:type="character" w:customStyle="1" w:styleId="Char5">
    <w:name w:val="Char5"/>
    <w:basedOn w:val="DefaultParagraphFont"/>
    <w:locked/>
    <w:rsid w:val="0014098B"/>
    <w:rPr>
      <w:rFonts w:ascii="Arial" w:hAnsi="Arial" w:cs="Arial"/>
      <w:color w:val="000000"/>
    </w:rPr>
  </w:style>
  <w:style w:type="character" w:customStyle="1" w:styleId="Heading3Char">
    <w:name w:val="Heading 3 Char"/>
    <w:basedOn w:val="DefaultParagraphFont"/>
    <w:rsid w:val="0014098B"/>
    <w:rPr>
      <w:rFonts w:ascii="Arial" w:hAnsi="Arial" w:cs="Arial"/>
      <w:b/>
      <w:bCs/>
      <w:sz w:val="26"/>
      <w:szCs w:val="26"/>
    </w:rPr>
  </w:style>
  <w:style w:type="character" w:customStyle="1" w:styleId="Answerkey">
    <w:name w:val="Answer key"/>
    <w:basedOn w:val="DefaultParagraphFont"/>
    <w:qFormat/>
    <w:rsid w:val="0072391F"/>
    <w:rPr>
      <w:rFonts w:ascii="Arial" w:hAnsi="Arial"/>
      <w:i/>
      <w:color w:val="0000FF"/>
      <w:sz w:val="20"/>
      <w:szCs w:val="20"/>
    </w:rPr>
  </w:style>
  <w:style w:type="paragraph" w:customStyle="1" w:styleId="Headers">
    <w:name w:val="Headers"/>
    <w:basedOn w:val="Normal"/>
    <w:autoRedefine/>
    <w:rsid w:val="0072391F"/>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72391F"/>
    <w:pPr>
      <w:numPr>
        <w:numId w:val="0"/>
      </w:numPr>
      <w:spacing w:before="120"/>
      <w:ind w:left="634"/>
    </w:pPr>
  </w:style>
  <w:style w:type="paragraph" w:customStyle="1" w:styleId="H2">
    <w:name w:val="H2"/>
    <w:basedOn w:val="Normal"/>
    <w:next w:val="Normal"/>
    <w:autoRedefine/>
    <w:qFormat/>
    <w:rsid w:val="0072391F"/>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72391F"/>
    <w:pPr>
      <w:spacing w:before="120"/>
    </w:pPr>
    <w:rPr>
      <w:b w:val="0"/>
      <w:sz w:val="24"/>
    </w:rPr>
  </w:style>
  <w:style w:type="paragraph" w:customStyle="1" w:styleId="StyleTableHeadingsAfter-01">
    <w:name w:val="Style Table Headings + After:  -0.1&quot;"/>
    <w:basedOn w:val="TableHeadings"/>
    <w:autoRedefine/>
    <w:rsid w:val="0014098B"/>
    <w:pPr>
      <w:spacing w:line="240" w:lineRule="auto"/>
    </w:pPr>
  </w:style>
  <w:style w:type="paragraph" w:customStyle="1" w:styleId="code">
    <w:name w:val="code"/>
    <w:basedOn w:val="BodyText"/>
    <w:autoRedefine/>
    <w:rsid w:val="0072391F"/>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14098B"/>
    <w:rPr>
      <w:color w:val="FFFFFF"/>
    </w:rPr>
  </w:style>
  <w:style w:type="paragraph" w:customStyle="1" w:styleId="Tabletextcolumnheadings">
    <w:name w:val="Table text column headings"/>
    <w:basedOn w:val="Normal"/>
    <w:rsid w:val="0014098B"/>
    <w:pPr>
      <w:widowControl w:val="0"/>
      <w:tabs>
        <w:tab w:val="left" w:pos="1080"/>
      </w:tabs>
      <w:suppressAutoHyphens/>
      <w:autoSpaceDE w:val="0"/>
      <w:autoSpaceDN w:val="0"/>
      <w:adjustRightInd w:val="0"/>
      <w:spacing w:before="120"/>
      <w:ind w:left="0" w:firstLine="0"/>
      <w:jc w:val="center"/>
      <w:textAlignment w:val="center"/>
    </w:pPr>
    <w:rPr>
      <w:rFonts w:cs="Courier"/>
      <w:szCs w:val="20"/>
    </w:rPr>
  </w:style>
  <w:style w:type="paragraph" w:customStyle="1" w:styleId="Test-MultChoice">
    <w:name w:val="Test-MultChoice"/>
    <w:basedOn w:val="Normal"/>
    <w:rsid w:val="0014098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Tahoma"/>
      <w:color w:val="000000"/>
      <w:szCs w:val="20"/>
    </w:rPr>
  </w:style>
  <w:style w:type="paragraph" w:customStyle="1" w:styleId="StyleTabletextcolumnheadings">
    <w:name w:val="Style Table text column headings"/>
    <w:basedOn w:val="Tabletextcolumnheadings"/>
    <w:autoRedefine/>
    <w:rsid w:val="0014098B"/>
    <w:rPr>
      <w:rFonts w:cs="Times New Roman"/>
    </w:rPr>
  </w:style>
  <w:style w:type="paragraph" w:customStyle="1" w:styleId="Tabletextcolumnheading">
    <w:name w:val="Table text column heading"/>
    <w:basedOn w:val="Tabletextcolumnheadings"/>
    <w:autoRedefine/>
    <w:rsid w:val="0014098B"/>
    <w:pPr>
      <w:spacing w:line="240" w:lineRule="auto"/>
    </w:pPr>
    <w:rPr>
      <w:rFonts w:cs="Times New Roman"/>
    </w:rPr>
  </w:style>
  <w:style w:type="paragraph" w:customStyle="1" w:styleId="codeindent1">
    <w:name w:val="code indent 1"/>
    <w:basedOn w:val="code"/>
    <w:rsid w:val="0072391F"/>
    <w:pPr>
      <w:ind w:left="720"/>
    </w:pPr>
  </w:style>
  <w:style w:type="paragraph" w:customStyle="1" w:styleId="codeindent2">
    <w:name w:val="code indent 2"/>
    <w:basedOn w:val="code"/>
    <w:rsid w:val="0072391F"/>
    <w:pPr>
      <w:ind w:left="1440"/>
    </w:pPr>
  </w:style>
  <w:style w:type="character" w:customStyle="1" w:styleId="codechar">
    <w:name w:val="code char"/>
    <w:basedOn w:val="DefaultParagraphFont"/>
    <w:rsid w:val="0072391F"/>
    <w:rPr>
      <w:rFonts w:ascii="Courier" w:hAnsi="Courier"/>
      <w:sz w:val="20"/>
    </w:rPr>
  </w:style>
  <w:style w:type="character" w:styleId="FollowedHyperlink">
    <w:name w:val="FollowedHyperlink"/>
    <w:basedOn w:val="DefaultParagraphFont"/>
    <w:semiHidden/>
    <w:rsid w:val="0014098B"/>
    <w:rPr>
      <w:color w:val="800080"/>
      <w:u w:val="single"/>
    </w:rPr>
  </w:style>
  <w:style w:type="paragraph" w:customStyle="1" w:styleId="ColorfulShading-Accent11">
    <w:name w:val="Colorful Shading - Accent 11"/>
    <w:hidden/>
    <w:semiHidden/>
    <w:rsid w:val="0014098B"/>
    <w:rPr>
      <w:rFonts w:ascii="Arial" w:hAnsi="Arial"/>
      <w:szCs w:val="24"/>
    </w:rPr>
  </w:style>
  <w:style w:type="paragraph" w:customStyle="1" w:styleId="TableHeadingsBlack">
    <w:name w:val="Table Headings Black"/>
    <w:basedOn w:val="TableHeadings"/>
    <w:autoRedefine/>
    <w:rsid w:val="0072391F"/>
    <w:rPr>
      <w:color w:val="000000"/>
    </w:rPr>
  </w:style>
  <w:style w:type="table" w:styleId="TableGrid">
    <w:name w:val="Table Grid"/>
    <w:basedOn w:val="TableNormal"/>
    <w:rsid w:val="0072391F"/>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ivityHead">
    <w:name w:val="Activity Head"/>
    <w:basedOn w:val="Normal"/>
    <w:autoRedefine/>
    <w:rsid w:val="0072391F"/>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72391F"/>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72391F"/>
  </w:style>
  <w:style w:type="paragraph" w:customStyle="1" w:styleId="BL-sub">
    <w:name w:val="BL-sub"/>
    <w:basedOn w:val="BL"/>
    <w:qFormat/>
    <w:rsid w:val="0072391F"/>
    <w:pPr>
      <w:numPr>
        <w:numId w:val="36"/>
      </w:numPr>
      <w:ind w:left="1008"/>
    </w:pPr>
  </w:style>
  <w:style w:type="paragraph" w:customStyle="1" w:styleId="Presentationtext">
    <w:name w:val="Presentation text"/>
    <w:basedOn w:val="BodyText"/>
    <w:rsid w:val="0072391F"/>
    <w:rPr>
      <w:sz w:val="18"/>
    </w:rPr>
  </w:style>
  <w:style w:type="paragraph" w:styleId="Revision">
    <w:name w:val="Revision"/>
    <w:hidden/>
    <w:uiPriority w:val="99"/>
    <w:semiHidden/>
    <w:rsid w:val="00107926"/>
    <w:rPr>
      <w:rFonts w:ascii="Arial" w:hAnsi="Arial"/>
      <w:szCs w:val="24"/>
    </w:rPr>
  </w:style>
  <w:style w:type="paragraph" w:customStyle="1" w:styleId="TableBL">
    <w:name w:val="Table BL"/>
    <w:basedOn w:val="BL"/>
    <w:autoRedefine/>
    <w:qFormat/>
    <w:rsid w:val="0072391F"/>
    <w:pPr>
      <w:tabs>
        <w:tab w:val="left" w:pos="360"/>
      </w:tabs>
      <w:spacing w:before="0" w:after="80"/>
      <w:ind w:left="360"/>
    </w:pPr>
  </w:style>
  <w:style w:type="paragraph" w:customStyle="1" w:styleId="TableIndent">
    <w:name w:val="Table Indent"/>
    <w:basedOn w:val="Indent"/>
    <w:autoRedefine/>
    <w:qFormat/>
    <w:rsid w:val="0072391F"/>
    <w:pPr>
      <w:ind w:left="360"/>
    </w:pPr>
    <w:rPr>
      <w:rFonts w:cs="Courier New"/>
      <w:szCs w:val="20"/>
    </w:rPr>
  </w:style>
  <w:style w:type="character" w:customStyle="1" w:styleId="FooterChar">
    <w:name w:val="Footer Char"/>
    <w:basedOn w:val="DefaultParagraphFont"/>
    <w:link w:val="Footer"/>
    <w:uiPriority w:val="99"/>
    <w:rsid w:val="00B91FDA"/>
    <w:rPr>
      <w:rFonts w:ascii="Arial" w:hAnsi="Arial"/>
      <w:sz w:val="16"/>
      <w:szCs w:val="24"/>
    </w:rPr>
  </w:style>
  <w:style w:type="character" w:styleId="PageNumber">
    <w:name w:val="page number"/>
    <w:basedOn w:val="DefaultParagraphFont"/>
    <w:uiPriority w:val="99"/>
    <w:unhideWhenUsed/>
    <w:rsid w:val="00B91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Template_013113.dotx</Template>
  <TotalTime>25</TotalTime>
  <Pages>7</Pages>
  <Words>2208</Words>
  <Characters>12589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14768</CharactersWithSpaces>
  <SharedDoc>false</SharedDoc>
  <HLinks>
    <vt:vector size="54" baseType="variant">
      <vt:variant>
        <vt:i4>6225937</vt:i4>
      </vt:variant>
      <vt:variant>
        <vt:i4>24</vt:i4>
      </vt:variant>
      <vt:variant>
        <vt:i4>0</vt:i4>
      </vt:variant>
      <vt:variant>
        <vt:i4>5</vt:i4>
      </vt:variant>
      <vt:variant>
        <vt:lpwstr>http://en.wikipedia.org/w/index.php?title=Voice-over</vt:lpwstr>
      </vt:variant>
      <vt:variant>
        <vt:lpwstr/>
      </vt:variant>
      <vt:variant>
        <vt:i4>4784223</vt:i4>
      </vt:variant>
      <vt:variant>
        <vt:i4>21</vt:i4>
      </vt:variant>
      <vt:variant>
        <vt:i4>0</vt:i4>
      </vt:variant>
      <vt:variant>
        <vt:i4>5</vt:i4>
      </vt:variant>
      <vt:variant>
        <vt:lpwstr>http://www.mediacollege.com/video/editing/transition/</vt:lpwstr>
      </vt:variant>
      <vt:variant>
        <vt:lpwstr/>
      </vt:variant>
      <vt:variant>
        <vt:i4>3866678</vt:i4>
      </vt:variant>
      <vt:variant>
        <vt:i4>18</vt:i4>
      </vt:variant>
      <vt:variant>
        <vt:i4>0</vt:i4>
      </vt:variant>
      <vt:variant>
        <vt:i4>5</vt:i4>
      </vt:variant>
      <vt:variant>
        <vt:lpwstr>http://www.mediacollege.com/video/editing/transition/types.html</vt:lpwstr>
      </vt:variant>
      <vt:variant>
        <vt:lpwstr/>
      </vt:variant>
      <vt:variant>
        <vt:i4>2097170</vt:i4>
      </vt:variant>
      <vt:variant>
        <vt:i4>15</vt:i4>
      </vt:variant>
      <vt:variant>
        <vt:i4>0</vt:i4>
      </vt:variant>
      <vt:variant>
        <vt:i4>5</vt:i4>
      </vt:variant>
      <vt:variant>
        <vt:lpwstr>http://en.wikipedia.org/w/index.php?title=Special_effect</vt:lpwstr>
      </vt:variant>
      <vt:variant>
        <vt:lpwstr/>
      </vt:variant>
      <vt:variant>
        <vt:i4>7733374</vt:i4>
      </vt:variant>
      <vt:variant>
        <vt:i4>12</vt:i4>
      </vt:variant>
      <vt:variant>
        <vt:i4>0</vt:i4>
      </vt:variant>
      <vt:variant>
        <vt:i4>5</vt:i4>
      </vt:variant>
      <vt:variant>
        <vt:lpwstr>http://en.wikipedia.org/w/index.php?title=Letterbox</vt:lpwstr>
      </vt:variant>
      <vt:variant>
        <vt:lpwstr/>
      </vt:variant>
      <vt:variant>
        <vt:i4>5963892</vt:i4>
      </vt:variant>
      <vt:variant>
        <vt:i4>9</vt:i4>
      </vt:variant>
      <vt:variant>
        <vt:i4>0</vt:i4>
      </vt:variant>
      <vt:variant>
        <vt:i4>5</vt:i4>
      </vt:variant>
      <vt:variant>
        <vt:lpwstr>http://en.wikipedia.org/w/index.php?title=Ken_Burns</vt:lpwstr>
      </vt:variant>
      <vt:variant>
        <vt:lpwstr/>
      </vt:variant>
      <vt:variant>
        <vt:i4>2097255</vt:i4>
      </vt:variant>
      <vt:variant>
        <vt:i4>6</vt:i4>
      </vt:variant>
      <vt:variant>
        <vt:i4>0</vt:i4>
      </vt:variant>
      <vt:variant>
        <vt:i4>5</vt:i4>
      </vt:variant>
      <vt:variant>
        <vt:lpwstr>http://www.mediacollege.com/video/editing/transition/jump-cut.html</vt:lpwstr>
      </vt:variant>
      <vt:variant>
        <vt:lpwstr/>
      </vt:variant>
      <vt:variant>
        <vt:i4>7012413</vt:i4>
      </vt:variant>
      <vt:variant>
        <vt:i4>3</vt:i4>
      </vt:variant>
      <vt:variant>
        <vt:i4>0</vt:i4>
      </vt:variant>
      <vt:variant>
        <vt:i4>5</vt:i4>
      </vt:variant>
      <vt:variant>
        <vt:lpwstr>http://www.videomaker.com/article/1798/</vt:lpwstr>
      </vt:variant>
      <vt:variant>
        <vt:lpwstr/>
      </vt:variant>
      <vt:variant>
        <vt:i4>6684726</vt:i4>
      </vt:variant>
      <vt:variant>
        <vt:i4>0</vt:i4>
      </vt:variant>
      <vt:variant>
        <vt:i4>0</vt:i4>
      </vt:variant>
      <vt:variant>
        <vt:i4>5</vt:i4>
      </vt:variant>
      <vt:variant>
        <vt:lpwstr>http://www.videomaker.com/article/3604/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3</cp:revision>
  <cp:lastPrinted>2007-08-02T22:15:00Z</cp:lastPrinted>
  <dcterms:created xsi:type="dcterms:W3CDTF">2014-11-18T20:37:00Z</dcterms:created>
  <dcterms:modified xsi:type="dcterms:W3CDTF">2021-08-11T13:15:00Z</dcterms:modified>
</cp:coreProperties>
</file>