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F84" w:rsidRPr="001A40E2" w:rsidRDefault="00A954E7" w:rsidP="00F86F84">
      <w:pPr>
        <w:spacing w:after="180"/>
        <w:rPr>
          <w:b/>
          <w:sz w:val="44"/>
          <w:szCs w:val="44"/>
        </w:rPr>
      </w:pPr>
      <w:r w:rsidRPr="00A954E7">
        <w:rPr>
          <w:b/>
          <w:sz w:val="44"/>
          <w:szCs w:val="44"/>
        </w:rPr>
        <w:t>Explaining alpha decay</w:t>
      </w:r>
    </w:p>
    <w:p w:rsidR="00F86F84" w:rsidRDefault="00F86F84" w:rsidP="00F86F84">
      <w:pPr>
        <w:spacing w:after="180"/>
      </w:pPr>
    </w:p>
    <w:p w:rsidR="00F86F84" w:rsidRDefault="001248D0" w:rsidP="00C106CB">
      <w:pPr>
        <w:spacing w:after="240" w:line="276" w:lineRule="auto"/>
      </w:pPr>
      <w:r w:rsidRPr="00B15904">
        <w:t xml:space="preserve">A large, proton rich and unstable nucleus often </w:t>
      </w:r>
      <w:r w:rsidR="00B15904">
        <w:t>decays by emitting an alpha particle.</w:t>
      </w:r>
    </w:p>
    <w:p w:rsidR="00F86F84" w:rsidRDefault="00B15904" w:rsidP="00B15904">
      <w:pPr>
        <w:spacing w:after="240"/>
        <w:jc w:val="center"/>
        <w:rPr>
          <w:i/>
          <w:iCs/>
          <w:szCs w:val="18"/>
          <w:lang w:val="en-US"/>
        </w:rPr>
      </w:pPr>
      <w:r>
        <w:rPr>
          <w:i/>
          <w:iCs/>
          <w:noProof/>
          <w:szCs w:val="18"/>
          <w:lang w:val="en-US"/>
        </w:rPr>
        <w:drawing>
          <wp:inline distT="0" distB="0" distL="0" distR="0" wp14:anchorId="607E8BA7">
            <wp:extent cx="2831183" cy="131905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45074" cy="1325525"/>
                    </a:xfrm>
                    <a:prstGeom prst="rect">
                      <a:avLst/>
                    </a:prstGeom>
                    <a:noFill/>
                  </pic:spPr>
                </pic:pic>
              </a:graphicData>
            </a:graphic>
          </wp:inline>
        </w:drawing>
      </w:r>
    </w:p>
    <w:p w:rsidR="00C106CB" w:rsidRPr="00C106CB" w:rsidRDefault="00C106CB" w:rsidP="00C106CB">
      <w:pPr>
        <w:spacing w:before="360" w:after="120"/>
        <w:rPr>
          <w:b/>
          <w:i/>
          <w:iCs/>
          <w:szCs w:val="18"/>
          <w:lang w:val="en-US"/>
        </w:rPr>
      </w:pPr>
      <w:r w:rsidRPr="00C106CB">
        <w:rPr>
          <w:b/>
          <w:i/>
          <w:iCs/>
          <w:szCs w:val="18"/>
          <w:lang w:val="en-US"/>
        </w:rPr>
        <w:t>To do:</w:t>
      </w:r>
    </w:p>
    <w:p w:rsidR="001248D0" w:rsidRDefault="001248D0" w:rsidP="00C106CB">
      <w:pPr>
        <w:spacing w:after="240"/>
        <w:rPr>
          <w:szCs w:val="18"/>
        </w:rPr>
      </w:pPr>
      <w:r w:rsidRPr="001248D0">
        <w:rPr>
          <w:iCs/>
          <w:szCs w:val="18"/>
          <w:lang w:val="en-US"/>
        </w:rPr>
        <w:t xml:space="preserve">Match </w:t>
      </w:r>
      <w:r>
        <w:rPr>
          <w:iCs/>
          <w:szCs w:val="18"/>
          <w:lang w:val="en-US"/>
        </w:rPr>
        <w:t xml:space="preserve">each </w:t>
      </w:r>
      <w:r w:rsidRPr="001248D0">
        <w:rPr>
          <w:iCs/>
          <w:szCs w:val="18"/>
          <w:lang w:val="en-US"/>
        </w:rPr>
        <w:t>statement</w:t>
      </w:r>
      <w:r>
        <w:rPr>
          <w:iCs/>
          <w:szCs w:val="18"/>
          <w:lang w:val="en-US"/>
        </w:rPr>
        <w:t xml:space="preserve"> about what happens in a large, proton rich and unstable nucleus</w:t>
      </w:r>
      <w:r w:rsidRPr="001248D0">
        <w:rPr>
          <w:iCs/>
          <w:szCs w:val="18"/>
          <w:lang w:val="en-US"/>
        </w:rPr>
        <w:t xml:space="preserve"> to </w:t>
      </w:r>
      <w:r>
        <w:rPr>
          <w:iCs/>
          <w:szCs w:val="18"/>
          <w:lang w:val="en-US"/>
        </w:rPr>
        <w:t xml:space="preserve">a reason, to </w:t>
      </w:r>
      <w:r w:rsidRPr="001248D0">
        <w:rPr>
          <w:iCs/>
          <w:szCs w:val="18"/>
          <w:lang w:val="en-US"/>
        </w:rPr>
        <w:t>explain how alpha decay can happen.</w:t>
      </w:r>
      <w:r w:rsidR="00E2268D">
        <w:rPr>
          <w:iCs/>
          <w:szCs w:val="18"/>
          <w:lang w:val="en-US"/>
        </w:rPr>
        <w:t xml:space="preserve"> </w:t>
      </w:r>
    </w:p>
    <w:p w:rsidR="00F86F84" w:rsidRPr="00201AC2" w:rsidRDefault="00C106CB" w:rsidP="00F86F84">
      <w:pPr>
        <w:spacing w:after="240"/>
        <w:rPr>
          <w:szCs w:val="18"/>
        </w:rPr>
      </w:pPr>
      <w:r>
        <w:rPr>
          <w:noProof/>
          <w:szCs w:val="18"/>
        </w:rPr>
        <mc:AlternateContent>
          <mc:Choice Requires="wpg">
            <w:drawing>
              <wp:anchor distT="0" distB="0" distL="114300" distR="114300" simplePos="0" relativeHeight="251684864" behindDoc="0" locked="0" layoutInCell="1" allowOverlap="1">
                <wp:simplePos x="0" y="0"/>
                <wp:positionH relativeFrom="column">
                  <wp:posOffset>-10160</wp:posOffset>
                </wp:positionH>
                <wp:positionV relativeFrom="paragraph">
                  <wp:posOffset>9087</wp:posOffset>
                </wp:positionV>
                <wp:extent cx="6095825" cy="3825164"/>
                <wp:effectExtent l="0" t="0" r="19685" b="4445"/>
                <wp:wrapNone/>
                <wp:docPr id="52" name="Group 52"/>
                <wp:cNvGraphicFramePr/>
                <a:graphic xmlns:a="http://schemas.openxmlformats.org/drawingml/2006/main">
                  <a:graphicData uri="http://schemas.microsoft.com/office/word/2010/wordprocessingGroup">
                    <wpg:wgp>
                      <wpg:cNvGrpSpPr/>
                      <wpg:grpSpPr>
                        <a:xfrm>
                          <a:off x="0" y="0"/>
                          <a:ext cx="6095825" cy="3825164"/>
                          <a:chOff x="0" y="0"/>
                          <a:chExt cx="6095825" cy="3825164"/>
                        </a:xfrm>
                      </wpg:grpSpPr>
                      <wpg:grpSp>
                        <wpg:cNvPr id="45" name="Group 45"/>
                        <wpg:cNvGrpSpPr/>
                        <wpg:grpSpPr>
                          <a:xfrm>
                            <a:off x="0" y="0"/>
                            <a:ext cx="6095825" cy="3819904"/>
                            <a:chOff x="0" y="0"/>
                            <a:chExt cx="6095825" cy="3819904"/>
                          </a:xfrm>
                        </wpg:grpSpPr>
                        <wpg:grpSp>
                          <wpg:cNvPr id="39" name="Group 39"/>
                          <wpg:cNvGrpSpPr/>
                          <wpg:grpSpPr>
                            <a:xfrm>
                              <a:off x="0" y="0"/>
                              <a:ext cx="6095825" cy="3819904"/>
                              <a:chOff x="0" y="0"/>
                              <a:chExt cx="6095825" cy="3819904"/>
                            </a:xfrm>
                          </wpg:grpSpPr>
                          <wpg:grpSp>
                            <wpg:cNvPr id="38" name="Group 38"/>
                            <wpg:cNvGrpSpPr/>
                            <wpg:grpSpPr>
                              <a:xfrm>
                                <a:off x="0" y="0"/>
                                <a:ext cx="6095825" cy="3819904"/>
                                <a:chOff x="1" y="184418"/>
                                <a:chExt cx="6095825" cy="3820132"/>
                              </a:xfrm>
                            </wpg:grpSpPr>
                            <wpg:grpSp>
                              <wpg:cNvPr id="10" name="Group 4"/>
                              <wpg:cNvGrpSpPr/>
                              <wpg:grpSpPr>
                                <a:xfrm>
                                  <a:off x="1" y="586486"/>
                                  <a:ext cx="6095779" cy="2832142"/>
                                  <a:chOff x="1" y="3325"/>
                                  <a:chExt cx="8567197" cy="3766025"/>
                                </a:xfrm>
                              </wpg:grpSpPr>
                              <wps:wsp>
                                <wps:cNvPr id="11" name="TextBox 26"/>
                                <wps:cNvSpPr txBox="1"/>
                                <wps:spPr>
                                  <a:xfrm>
                                    <a:off x="1" y="3325"/>
                                    <a:ext cx="3035731" cy="647999"/>
                                  </a:xfrm>
                                  <a:prstGeom prst="rect">
                                    <a:avLst/>
                                  </a:prstGeom>
                                  <a:solidFill>
                                    <a:srgbClr val="FAFAEA"/>
                                  </a:solidFill>
                                  <a:ln>
                                    <a:solidFill>
                                      <a:srgbClr val="10253F"/>
                                    </a:solidFill>
                                  </a:ln>
                                </wps:spPr>
                                <wps:txbx>
                                  <w:txbxContent>
                                    <w:p w:rsidR="00F86F84" w:rsidRPr="006314D9" w:rsidRDefault="00B15904" w:rsidP="00B15904">
                                      <w:pPr>
                                        <w:pStyle w:val="NormalWeb"/>
                                        <w:spacing w:before="0" w:beforeAutospacing="0" w:after="0" w:afterAutospacing="0"/>
                                        <w:jc w:val="center"/>
                                        <w:rPr>
                                          <w:rFonts w:asciiTheme="minorHAnsi" w:hAnsiTheme="minorHAnsi" w:cstheme="minorHAnsi"/>
                                        </w:rPr>
                                      </w:pPr>
                                      <w:r w:rsidRPr="006314D9">
                                        <w:rPr>
                                          <w:rFonts w:asciiTheme="minorHAnsi" w:eastAsia="Verdana" w:hAnsiTheme="minorHAnsi" w:cstheme="minorHAnsi"/>
                                          <w:color w:val="0F243E" w:themeColor="text2" w:themeShade="80"/>
                                          <w:kern w:val="24"/>
                                        </w:rPr>
                                        <w:t>A proton is attracted to nearby protons and neutrons.</w:t>
                                      </w:r>
                                    </w:p>
                                  </w:txbxContent>
                                </wps:txbx>
                                <wps:bodyPr wrap="square" rtlCol="0" anchor="ctr">
                                  <a:noAutofit/>
                                </wps:bodyPr>
                              </wps:wsp>
                              <wps:wsp>
                                <wps:cNvPr id="12" name="TextBox 29"/>
                                <wps:cNvSpPr txBox="1"/>
                                <wps:spPr>
                                  <a:xfrm>
                                    <a:off x="1" y="783373"/>
                                    <a:ext cx="3035731" cy="647999"/>
                                  </a:xfrm>
                                  <a:prstGeom prst="rect">
                                    <a:avLst/>
                                  </a:prstGeom>
                                  <a:solidFill>
                                    <a:srgbClr val="FAFAEA"/>
                                  </a:solidFill>
                                  <a:ln>
                                    <a:solidFill>
                                      <a:srgbClr val="10253F"/>
                                    </a:solidFill>
                                  </a:ln>
                                </wps:spPr>
                                <wps:txb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 proton is repelled from all other protons.</w:t>
                                      </w:r>
                                    </w:p>
                                  </w:txbxContent>
                                </wps:txbx>
                                <wps:bodyPr wrap="square" rtlCol="0" anchor="ctr">
                                  <a:noAutofit/>
                                </wps:bodyPr>
                              </wps:wsp>
                              <wps:wsp>
                                <wps:cNvPr id="13" name="TextBox 32"/>
                                <wps:cNvSpPr txBox="1"/>
                                <wps:spPr>
                                  <a:xfrm>
                                    <a:off x="1" y="1562577"/>
                                    <a:ext cx="3035731" cy="647999"/>
                                  </a:xfrm>
                                  <a:prstGeom prst="rect">
                                    <a:avLst/>
                                  </a:prstGeom>
                                  <a:solidFill>
                                    <a:srgbClr val="FAFAEA"/>
                                  </a:solidFill>
                                  <a:ln>
                                    <a:solidFill>
                                      <a:schemeClr val="tx2">
                                        <a:lumMod val="50000"/>
                                      </a:schemeClr>
                                    </a:solidFill>
                                  </a:ln>
                                </wps:spPr>
                                <wps:txb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An alpha particle can form.</w:t>
                                      </w:r>
                                    </w:p>
                                  </w:txbxContent>
                                </wps:txbx>
                                <wps:bodyPr wrap="square" rtlCol="0" anchor="ctr">
                                  <a:noAutofit/>
                                </wps:bodyPr>
                              </wps:wsp>
                              <wps:wsp>
                                <wps:cNvPr id="14" name="TextBox 33"/>
                                <wps:cNvSpPr txBox="1"/>
                                <wps:spPr>
                                  <a:xfrm>
                                    <a:off x="1" y="2341783"/>
                                    <a:ext cx="3035731" cy="647999"/>
                                  </a:xfrm>
                                  <a:prstGeom prst="rect">
                                    <a:avLst/>
                                  </a:prstGeom>
                                  <a:solidFill>
                                    <a:srgbClr val="FAFAEA"/>
                                  </a:solidFill>
                                  <a:ln>
                                    <a:solidFill>
                                      <a:schemeClr val="tx2">
                                        <a:lumMod val="50000"/>
                                      </a:schemeClr>
                                    </a:solidFill>
                                  </a:ln>
                                </wps:spPr>
                                <wps:txb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An alpha particle behaves as a single particle.</w:t>
                                      </w:r>
                                    </w:p>
                                  </w:txbxContent>
                                </wps:txbx>
                                <wps:bodyPr wrap="square" rtlCol="0" anchor="ctr">
                                  <a:noAutofit/>
                                </wps:bodyPr>
                              </wps:wsp>
                              <wps:wsp>
                                <wps:cNvPr id="15" name="TextBox 34"/>
                                <wps:cNvSpPr txBox="1"/>
                                <wps:spPr>
                                  <a:xfrm>
                                    <a:off x="1" y="3120986"/>
                                    <a:ext cx="3035731" cy="647999"/>
                                  </a:xfrm>
                                  <a:prstGeom prst="rect">
                                    <a:avLst/>
                                  </a:prstGeom>
                                  <a:solidFill>
                                    <a:srgbClr val="FAFAEA"/>
                                  </a:solidFill>
                                  <a:ln>
                                    <a:solidFill>
                                      <a:schemeClr val="tx2">
                                        <a:lumMod val="50000"/>
                                      </a:schemeClr>
                                    </a:solidFill>
                                  </a:ln>
                                </wps:spPr>
                                <wps:txbx>
                                  <w:txbxContent>
                                    <w:p w:rsidR="00F86F84" w:rsidRPr="006314D9"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An alpha particle is repelled by protons.</w:t>
                                      </w:r>
                                    </w:p>
                                  </w:txbxContent>
                                </wps:txbx>
                                <wps:bodyPr wrap="square" rtlCol="0" anchor="ctr">
                                  <a:noAutofit/>
                                </wps:bodyPr>
                              </wps:wsp>
                              <wps:wsp>
                                <wps:cNvPr id="16" name="TextBox 42"/>
                                <wps:cNvSpPr txBox="1"/>
                                <wps:spPr>
                                  <a:xfrm>
                                    <a:off x="5531467" y="3378"/>
                                    <a:ext cx="3035731" cy="648001"/>
                                  </a:xfrm>
                                  <a:prstGeom prst="rect">
                                    <a:avLst/>
                                  </a:prstGeom>
                                  <a:solidFill>
                                    <a:srgbClr val="FAFAEA"/>
                                  </a:solidFill>
                                  <a:ln>
                                    <a:solidFill>
                                      <a:schemeClr val="tx2">
                                        <a:lumMod val="50000"/>
                                      </a:schemeClr>
                                    </a:solidFill>
                                  </a:ln>
                                </wps:spPr>
                                <wps:txbx>
                                  <w:txbxContent>
                                    <w:p w:rsidR="00F86F84" w:rsidRPr="006314D9" w:rsidRDefault="006314D9" w:rsidP="00F86F84">
                                      <w:pPr>
                                        <w:pStyle w:val="NormalWeb"/>
                                        <w:spacing w:before="0" w:beforeAutospacing="0" w:after="0" w:afterAutospacing="0"/>
                                        <w:jc w:val="center"/>
                                        <w:rPr>
                                          <w:rFonts w:asciiTheme="minorHAnsi" w:hAnsiTheme="minorHAnsi" w:cstheme="minorHAnsi"/>
                                          <w:sz w:val="16"/>
                                        </w:rPr>
                                      </w:pPr>
                                      <w:r w:rsidRPr="006314D9">
                                        <w:rPr>
                                          <w:rFonts w:asciiTheme="minorHAnsi" w:eastAsia="Verdana" w:hAnsiTheme="minorHAnsi" w:cstheme="minorHAnsi"/>
                                          <w:color w:val="0F243E" w:themeColor="text2" w:themeShade="80"/>
                                          <w:kern w:val="24"/>
                                          <w:sz w:val="20"/>
                                        </w:rPr>
                                        <w:t>This combination of protons and neutrons are held very strongly together.</w:t>
                                      </w:r>
                                    </w:p>
                                  </w:txbxContent>
                                </wps:txbx>
                                <wps:bodyPr wrap="square" lIns="36000" tIns="0" rIns="36000" bIns="0" rtlCol="0" anchor="ctr">
                                  <a:noAutofit/>
                                </wps:bodyPr>
                              </wps:wsp>
                              <wps:wsp>
                                <wps:cNvPr id="17" name="TextBox 43"/>
                                <wps:cNvSpPr txBox="1"/>
                                <wps:spPr>
                                  <a:xfrm>
                                    <a:off x="5531467" y="783503"/>
                                    <a:ext cx="3035731" cy="648001"/>
                                  </a:xfrm>
                                  <a:prstGeom prst="rect">
                                    <a:avLst/>
                                  </a:prstGeom>
                                  <a:solidFill>
                                    <a:srgbClr val="FAFAEA"/>
                                  </a:solidFill>
                                  <a:ln>
                                    <a:solidFill>
                                      <a:schemeClr val="tx2">
                                        <a:lumMod val="50000"/>
                                      </a:schemeClr>
                                    </a:solidFill>
                                  </a:ln>
                                </wps:spPr>
                                <wps:txb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By the electrostatic force.</w:t>
                                      </w:r>
                                    </w:p>
                                  </w:txbxContent>
                                </wps:txbx>
                                <wps:bodyPr wrap="square" rtlCol="0" anchor="ctr">
                                  <a:noAutofit/>
                                </wps:bodyPr>
                              </wps:wsp>
                              <wps:wsp>
                                <wps:cNvPr id="18" name="TextBox 44"/>
                                <wps:cNvSpPr txBox="1"/>
                                <wps:spPr>
                                  <a:xfrm>
                                    <a:off x="5531467" y="1562785"/>
                                    <a:ext cx="3035731" cy="648001"/>
                                  </a:xfrm>
                                  <a:prstGeom prst="rect">
                                    <a:avLst/>
                                  </a:prstGeom>
                                  <a:solidFill>
                                    <a:srgbClr val="FAFAEA"/>
                                  </a:solidFill>
                                  <a:ln>
                                    <a:solidFill>
                                      <a:schemeClr val="tx2">
                                        <a:lumMod val="50000"/>
                                      </a:schemeClr>
                                    </a:solidFill>
                                  </a:ln>
                                </wps:spPr>
                                <wps:txb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It has a charge of +2.</w:t>
                                      </w:r>
                                    </w:p>
                                  </w:txbxContent>
                                </wps:txbx>
                                <wps:bodyPr wrap="square" rtlCol="0" anchor="ctr">
                                  <a:noAutofit/>
                                </wps:bodyPr>
                              </wps:wsp>
                              <wps:wsp>
                                <wps:cNvPr id="19" name="TextBox 45"/>
                                <wps:cNvSpPr txBox="1"/>
                                <wps:spPr>
                                  <a:xfrm>
                                    <a:off x="5531467" y="2342067"/>
                                    <a:ext cx="3035731" cy="648001"/>
                                  </a:xfrm>
                                  <a:prstGeom prst="rect">
                                    <a:avLst/>
                                  </a:prstGeom>
                                  <a:solidFill>
                                    <a:srgbClr val="FAFAEA"/>
                                  </a:solidFill>
                                  <a:ln>
                                    <a:solidFill>
                                      <a:schemeClr val="tx2">
                                        <a:lumMod val="50000"/>
                                      </a:schemeClr>
                                    </a:solidFill>
                                  </a:ln>
                                </wps:spPr>
                                <wps:txb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By the strong nuclear force.</w:t>
                                      </w:r>
                                    </w:p>
                                  </w:txbxContent>
                                </wps:txbx>
                                <wps:bodyPr wrap="square" rtlCol="0" anchor="ctr">
                                  <a:noAutofit/>
                                </wps:bodyPr>
                              </wps:wsp>
                              <wps:wsp>
                                <wps:cNvPr id="20" name="TextBox 46"/>
                                <wps:cNvSpPr txBox="1"/>
                                <wps:spPr>
                                  <a:xfrm>
                                    <a:off x="5531467" y="3121349"/>
                                    <a:ext cx="3035731" cy="648001"/>
                                  </a:xfrm>
                                  <a:prstGeom prst="rect">
                                    <a:avLst/>
                                  </a:prstGeom>
                                  <a:solidFill>
                                    <a:srgbClr val="FAFAEA"/>
                                  </a:solidFill>
                                  <a:ln>
                                    <a:solidFill>
                                      <a:schemeClr val="tx2">
                                        <a:lumMod val="50000"/>
                                      </a:schemeClr>
                                    </a:solidFill>
                                  </a:ln>
                                </wps:spPr>
                                <wps:txb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It has a positive charge.</w:t>
                                      </w:r>
                                    </w:p>
                                  </w:txbxContent>
                                </wps:txbx>
                                <wps:bodyPr wrap="square" rtlCol="0" anchor="ctr">
                                  <a:noAutofit/>
                                </wps:bodyPr>
                              </wps:wsp>
                            </wpg:grpSp>
                            <wps:wsp>
                              <wps:cNvPr id="33" name="TextBox 26"/>
                              <wps:cNvSpPr txBox="1"/>
                              <wps:spPr>
                                <a:xfrm>
                                  <a:off x="5" y="3517051"/>
                                  <a:ext cx="2160000" cy="487045"/>
                                </a:xfrm>
                                <a:prstGeom prst="rect">
                                  <a:avLst/>
                                </a:prstGeom>
                                <a:solidFill>
                                  <a:srgbClr val="FAFAEA"/>
                                </a:solidFill>
                                <a:ln>
                                  <a:solidFill>
                                    <a:schemeClr val="tx2">
                                      <a:lumMod val="50000"/>
                                    </a:schemeClr>
                                  </a:solidFill>
                                </a:ln>
                              </wps:spPr>
                              <wps:txbx>
                                <w:txbxContent>
                                  <w:p w:rsidR="00B15904" w:rsidRPr="006314D9" w:rsidRDefault="006314D9" w:rsidP="00B15904">
                                    <w:pPr>
                                      <w:pStyle w:val="NormalWeb"/>
                                      <w:spacing w:before="0" w:beforeAutospacing="0" w:after="0" w:afterAutospacing="0"/>
                                      <w:jc w:val="center"/>
                                      <w:rPr>
                                        <w:rFonts w:asciiTheme="minorHAnsi" w:hAnsiTheme="minorHAnsi" w:cstheme="minorHAnsi"/>
                                      </w:rPr>
                                    </w:pPr>
                                    <w:r w:rsidRPr="006314D9">
                                      <w:rPr>
                                        <w:rFonts w:asciiTheme="minorHAnsi" w:eastAsia="Verdana" w:hAnsiTheme="minorHAnsi" w:cstheme="minorHAnsi"/>
                                        <w:color w:val="0F243E" w:themeColor="text2" w:themeShade="80"/>
                                        <w:kern w:val="24"/>
                                      </w:rPr>
                                      <w:t>An alpha particle is repelled more strongly than a proton.</w:t>
                                    </w:r>
                                  </w:p>
                                </w:txbxContent>
                              </wps:txbx>
                              <wps:bodyPr wrap="square" rtlCol="0" anchor="ctr">
                                <a:noAutofit/>
                              </wps:bodyPr>
                            </wps:wsp>
                            <wps:wsp>
                              <wps:cNvPr id="34" name="TextBox 42"/>
                              <wps:cNvSpPr txBox="1"/>
                              <wps:spPr>
                                <a:xfrm>
                                  <a:off x="3935826" y="3517505"/>
                                  <a:ext cx="2160000" cy="487045"/>
                                </a:xfrm>
                                <a:prstGeom prst="rect">
                                  <a:avLst/>
                                </a:prstGeom>
                                <a:solidFill>
                                  <a:srgbClr val="FAFAEA"/>
                                </a:solidFill>
                                <a:ln>
                                  <a:solidFill>
                                    <a:schemeClr val="tx2">
                                      <a:lumMod val="50000"/>
                                    </a:schemeClr>
                                  </a:solidFill>
                                </a:ln>
                              </wps:spPr>
                              <wps:txbx>
                                <w:txbxContent>
                                  <w:p w:rsidR="00B15904" w:rsidRPr="00C106CB" w:rsidRDefault="006314D9" w:rsidP="00B1590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Protons and neutrons jiggle about at high speeds.</w:t>
                                    </w:r>
                                  </w:p>
                                </w:txbxContent>
                              </wps:txbx>
                              <wps:bodyPr wrap="square" rtlCol="0" anchor="ctr">
                                <a:noAutofit/>
                              </wps:bodyPr>
                            </wps:wsp>
                            <wps:wsp>
                              <wps:cNvPr id="35" name="TextBox 26"/>
                              <wps:cNvSpPr txBox="1"/>
                              <wps:spPr>
                                <a:xfrm>
                                  <a:off x="5" y="184418"/>
                                  <a:ext cx="2160000" cy="302597"/>
                                </a:xfrm>
                                <a:prstGeom prst="rect">
                                  <a:avLst/>
                                </a:prstGeom>
                                <a:noFill/>
                                <a:ln>
                                  <a:noFill/>
                                </a:ln>
                              </wps:spPr>
                              <wps:txbx>
                                <w:txbxContent>
                                  <w:p w:rsidR="00B15904" w:rsidRPr="006314D9" w:rsidRDefault="00743FA7" w:rsidP="00B15904">
                                    <w:pPr>
                                      <w:pStyle w:val="NormalWeb"/>
                                      <w:spacing w:before="0" w:beforeAutospacing="0" w:after="0" w:afterAutospacing="0"/>
                                      <w:jc w:val="center"/>
                                      <w:rPr>
                                        <w:rFonts w:asciiTheme="minorHAnsi" w:hAnsiTheme="minorHAnsi" w:cstheme="minorHAnsi"/>
                                        <w:b/>
                                      </w:rPr>
                                    </w:pPr>
                                    <w:r w:rsidRPr="006314D9">
                                      <w:rPr>
                                        <w:rFonts w:asciiTheme="minorHAnsi" w:eastAsia="Verdana" w:hAnsiTheme="minorHAnsi" w:cstheme="minorHAnsi"/>
                                        <w:b/>
                                        <w:color w:val="0F243E" w:themeColor="text2" w:themeShade="80"/>
                                        <w:kern w:val="24"/>
                                      </w:rPr>
                                      <w:t>What happens in a nucleus.</w:t>
                                    </w:r>
                                  </w:p>
                                </w:txbxContent>
                              </wps:txbx>
                              <wps:bodyPr wrap="square" rtlCol="0" anchor="b" anchorCtr="0">
                                <a:noAutofit/>
                              </wps:bodyPr>
                            </wps:wsp>
                            <wps:wsp>
                              <wps:cNvPr id="37" name="TextBox 42"/>
                              <wps:cNvSpPr txBox="1"/>
                              <wps:spPr>
                                <a:xfrm>
                                  <a:off x="3935483" y="184423"/>
                                  <a:ext cx="2159838" cy="302597"/>
                                </a:xfrm>
                                <a:prstGeom prst="rect">
                                  <a:avLst/>
                                </a:prstGeom>
                                <a:noFill/>
                                <a:ln>
                                  <a:noFill/>
                                </a:ln>
                              </wps:spPr>
                              <wps:txbx>
                                <w:txbxContent>
                                  <w:p w:rsidR="00B15904" w:rsidRPr="006314D9" w:rsidRDefault="00743FA7" w:rsidP="00B15904">
                                    <w:pPr>
                                      <w:pStyle w:val="NormalWeb"/>
                                      <w:spacing w:before="0" w:beforeAutospacing="0" w:after="0" w:afterAutospacing="0"/>
                                      <w:jc w:val="center"/>
                                      <w:rPr>
                                        <w:rFonts w:asciiTheme="minorHAnsi" w:hAnsiTheme="minorHAnsi" w:cstheme="minorHAnsi"/>
                                        <w:b/>
                                      </w:rPr>
                                    </w:pPr>
                                    <w:r w:rsidRPr="006314D9">
                                      <w:rPr>
                                        <w:rFonts w:asciiTheme="minorHAnsi" w:eastAsia="Verdana" w:hAnsiTheme="minorHAnsi" w:cstheme="minorHAnsi"/>
                                        <w:b/>
                                        <w:color w:val="0F243E" w:themeColor="text2" w:themeShade="80"/>
                                        <w:kern w:val="24"/>
                                      </w:rPr>
                                      <w:t>Why it happens.</w:t>
                                    </w:r>
                                  </w:p>
                                </w:txbxContent>
                              </wps:txbx>
                              <wps:bodyPr wrap="square" rtlCol="0" anchor="b" anchorCtr="0">
                                <a:noAutofit/>
                              </wps:bodyPr>
                            </wps:wsp>
                          </wpg:grpSp>
                          <wps:wsp>
                            <wps:cNvPr id="217" name="Text Box 2"/>
                            <wps:cNvSpPr txBox="1">
                              <a:spLocks noChangeArrowheads="1"/>
                            </wps:cNvSpPr>
                            <wps:spPr bwMode="auto">
                              <a:xfrm>
                                <a:off x="2157984" y="402209"/>
                                <a:ext cx="216000" cy="485775"/>
                              </a:xfrm>
                              <a:prstGeom prst="rect">
                                <a:avLst/>
                              </a:prstGeom>
                              <a:noFill/>
                              <a:ln w="9525">
                                <a:noFill/>
                                <a:miter lim="800000"/>
                                <a:headEnd/>
                                <a:tailEnd/>
                              </a:ln>
                            </wps:spPr>
                            <wps:txbx>
                              <w:txbxContent>
                                <w:p w:rsidR="006314D9" w:rsidRDefault="006314D9" w:rsidP="006314D9">
                                  <w:pPr>
                                    <w:jc w:val="right"/>
                                  </w:pPr>
                                  <w:r>
                                    <w:rPr>
                                      <w:rFonts w:ascii="Verdana" w:hAnsi="Verdana"/>
                                    </w:rPr>
                                    <w:t>●</w:t>
                                  </w:r>
                                </w:p>
                              </w:txbxContent>
                            </wps:txbx>
                            <wps:bodyPr rot="0" vert="horz" wrap="square" lIns="0" tIns="45720" rIns="0" bIns="45720" anchor="ctr" anchorCtr="0">
                              <a:noAutofit/>
                            </wps:bodyPr>
                          </wps:wsp>
                        </wpg:grpSp>
                        <wps:wsp>
                          <wps:cNvPr id="40" name="Text Box 2"/>
                          <wps:cNvSpPr txBox="1">
                            <a:spLocks noChangeArrowheads="1"/>
                          </wps:cNvSpPr>
                          <wps:spPr bwMode="auto">
                            <a:xfrm>
                              <a:off x="2158291" y="2160344"/>
                              <a:ext cx="216000" cy="485727"/>
                            </a:xfrm>
                            <a:prstGeom prst="rect">
                              <a:avLst/>
                            </a:prstGeom>
                            <a:noFill/>
                            <a:ln w="9525">
                              <a:noFill/>
                              <a:miter lim="800000"/>
                              <a:headEnd/>
                              <a:tailEnd/>
                            </a:ln>
                          </wps:spPr>
                          <wps:txbx>
                            <w:txbxContent>
                              <w:p w:rsidR="006314D9" w:rsidRDefault="006314D9" w:rsidP="006314D9">
                                <w:pPr>
                                  <w:jc w:val="right"/>
                                </w:pPr>
                                <w:r>
                                  <w:rPr>
                                    <w:rFonts w:ascii="Verdana" w:hAnsi="Verdana"/>
                                  </w:rPr>
                                  <w:t>●</w:t>
                                </w:r>
                              </w:p>
                            </w:txbxContent>
                          </wps:txbx>
                          <wps:bodyPr rot="0" vert="horz" wrap="square" lIns="0" tIns="45720" rIns="0" bIns="45720" anchor="ctr" anchorCtr="0">
                            <a:noAutofit/>
                          </wps:bodyPr>
                        </wps:wsp>
                        <wps:wsp>
                          <wps:cNvPr id="41" name="Text Box 2"/>
                          <wps:cNvSpPr txBox="1">
                            <a:spLocks noChangeArrowheads="1"/>
                          </wps:cNvSpPr>
                          <wps:spPr bwMode="auto">
                            <a:xfrm>
                              <a:off x="2158389" y="1574578"/>
                              <a:ext cx="216000" cy="485727"/>
                            </a:xfrm>
                            <a:prstGeom prst="rect">
                              <a:avLst/>
                            </a:prstGeom>
                            <a:noFill/>
                            <a:ln w="9525">
                              <a:noFill/>
                              <a:miter lim="800000"/>
                              <a:headEnd/>
                              <a:tailEnd/>
                            </a:ln>
                          </wps:spPr>
                          <wps:txbx>
                            <w:txbxContent>
                              <w:p w:rsidR="006314D9" w:rsidRDefault="006314D9" w:rsidP="006314D9">
                                <w:pPr>
                                  <w:jc w:val="right"/>
                                </w:pPr>
                                <w:r>
                                  <w:rPr>
                                    <w:rFonts w:ascii="Verdana" w:hAnsi="Verdana"/>
                                  </w:rPr>
                                  <w:t>●</w:t>
                                </w:r>
                              </w:p>
                            </w:txbxContent>
                          </wps:txbx>
                          <wps:bodyPr rot="0" vert="horz" wrap="square" lIns="0" tIns="45720" rIns="0" bIns="45720" anchor="ctr" anchorCtr="0">
                            <a:noAutofit/>
                          </wps:bodyPr>
                        </wps:wsp>
                        <wps:wsp>
                          <wps:cNvPr id="42" name="Text Box 2"/>
                          <wps:cNvSpPr txBox="1">
                            <a:spLocks noChangeArrowheads="1"/>
                          </wps:cNvSpPr>
                          <wps:spPr bwMode="auto">
                            <a:xfrm>
                              <a:off x="2158090" y="2746410"/>
                              <a:ext cx="216000" cy="485727"/>
                            </a:xfrm>
                            <a:prstGeom prst="rect">
                              <a:avLst/>
                            </a:prstGeom>
                            <a:noFill/>
                            <a:ln w="9525">
                              <a:noFill/>
                              <a:miter lim="800000"/>
                              <a:headEnd/>
                              <a:tailEnd/>
                            </a:ln>
                          </wps:spPr>
                          <wps:txbx>
                            <w:txbxContent>
                              <w:p w:rsidR="006314D9" w:rsidRDefault="006314D9" w:rsidP="006314D9">
                                <w:pPr>
                                  <w:jc w:val="right"/>
                                </w:pPr>
                                <w:r>
                                  <w:rPr>
                                    <w:rFonts w:ascii="Verdana" w:hAnsi="Verdana"/>
                                  </w:rPr>
                                  <w:t>●</w:t>
                                </w:r>
                              </w:p>
                            </w:txbxContent>
                          </wps:txbx>
                          <wps:bodyPr rot="0" vert="horz" wrap="square" lIns="0" tIns="45720" rIns="0" bIns="45720" anchor="ctr" anchorCtr="0">
                            <a:noAutofit/>
                          </wps:bodyPr>
                        </wps:wsp>
                        <wps:wsp>
                          <wps:cNvPr id="43" name="Text Box 2"/>
                          <wps:cNvSpPr txBox="1">
                            <a:spLocks noChangeArrowheads="1"/>
                          </wps:cNvSpPr>
                          <wps:spPr bwMode="auto">
                            <a:xfrm>
                              <a:off x="2158279" y="988232"/>
                              <a:ext cx="216000" cy="485727"/>
                            </a:xfrm>
                            <a:prstGeom prst="rect">
                              <a:avLst/>
                            </a:prstGeom>
                            <a:noFill/>
                            <a:ln w="9525">
                              <a:noFill/>
                              <a:miter lim="800000"/>
                              <a:headEnd/>
                              <a:tailEnd/>
                            </a:ln>
                          </wps:spPr>
                          <wps:txbx>
                            <w:txbxContent>
                              <w:p w:rsidR="006314D9" w:rsidRDefault="006314D9" w:rsidP="006314D9">
                                <w:pPr>
                                  <w:jc w:val="right"/>
                                </w:pPr>
                                <w:r>
                                  <w:rPr>
                                    <w:rFonts w:ascii="Verdana" w:hAnsi="Verdana"/>
                                  </w:rPr>
                                  <w:t>●</w:t>
                                </w:r>
                              </w:p>
                            </w:txbxContent>
                          </wps:txbx>
                          <wps:bodyPr rot="0" vert="horz" wrap="square" lIns="0" tIns="45720" rIns="0" bIns="45720" anchor="ctr" anchorCtr="0">
                            <a:noAutofit/>
                          </wps:bodyPr>
                        </wps:wsp>
                        <wps:wsp>
                          <wps:cNvPr id="44" name="Text Box 2"/>
                          <wps:cNvSpPr txBox="1">
                            <a:spLocks noChangeArrowheads="1"/>
                          </wps:cNvSpPr>
                          <wps:spPr bwMode="auto">
                            <a:xfrm>
                              <a:off x="2158348" y="3332408"/>
                              <a:ext cx="216000" cy="485727"/>
                            </a:xfrm>
                            <a:prstGeom prst="rect">
                              <a:avLst/>
                            </a:prstGeom>
                            <a:noFill/>
                            <a:ln w="9525">
                              <a:noFill/>
                              <a:miter lim="800000"/>
                              <a:headEnd/>
                              <a:tailEnd/>
                            </a:ln>
                          </wps:spPr>
                          <wps:txbx>
                            <w:txbxContent>
                              <w:p w:rsidR="006314D9" w:rsidRDefault="006314D9" w:rsidP="006314D9">
                                <w:pPr>
                                  <w:jc w:val="right"/>
                                </w:pPr>
                                <w:r>
                                  <w:rPr>
                                    <w:rFonts w:ascii="Verdana" w:hAnsi="Verdana"/>
                                  </w:rPr>
                                  <w:t>●</w:t>
                                </w:r>
                              </w:p>
                            </w:txbxContent>
                          </wps:txbx>
                          <wps:bodyPr rot="0" vert="horz" wrap="square" lIns="0" tIns="45720" rIns="0" bIns="45720" anchor="ctr" anchorCtr="0">
                            <a:noAutofit/>
                          </wps:bodyPr>
                        </wps:wsp>
                      </wpg:grpSp>
                      <wps:wsp>
                        <wps:cNvPr id="46" name="Text Box 2"/>
                        <wps:cNvSpPr txBox="1">
                          <a:spLocks noChangeArrowheads="1"/>
                        </wps:cNvSpPr>
                        <wps:spPr bwMode="auto">
                          <a:xfrm>
                            <a:off x="3728780" y="410659"/>
                            <a:ext cx="215984" cy="485727"/>
                          </a:xfrm>
                          <a:prstGeom prst="rect">
                            <a:avLst/>
                          </a:prstGeom>
                          <a:noFill/>
                          <a:ln w="9525">
                            <a:noFill/>
                            <a:miter lim="800000"/>
                            <a:headEnd/>
                            <a:tailEnd/>
                          </a:ln>
                        </wps:spPr>
                        <wps:txbx>
                          <w:txbxContent>
                            <w:p w:rsidR="006314D9" w:rsidRDefault="006314D9" w:rsidP="006314D9">
                              <w:r>
                                <w:rPr>
                                  <w:rFonts w:ascii="Verdana" w:hAnsi="Verdana"/>
                                </w:rPr>
                                <w:t>●</w:t>
                              </w:r>
                            </w:p>
                          </w:txbxContent>
                        </wps:txbx>
                        <wps:bodyPr rot="0" vert="horz" wrap="square" lIns="0" tIns="45720" rIns="0" bIns="45720" anchor="ctr" anchorCtr="0">
                          <a:noAutofit/>
                        </wps:bodyPr>
                      </wps:wsp>
                      <wps:wsp>
                        <wps:cNvPr id="47" name="Text Box 2"/>
                        <wps:cNvSpPr txBox="1">
                          <a:spLocks noChangeArrowheads="1"/>
                        </wps:cNvSpPr>
                        <wps:spPr bwMode="auto">
                          <a:xfrm>
                            <a:off x="3728780" y="2168278"/>
                            <a:ext cx="215900" cy="485140"/>
                          </a:xfrm>
                          <a:prstGeom prst="rect">
                            <a:avLst/>
                          </a:prstGeom>
                          <a:noFill/>
                          <a:ln w="9525">
                            <a:noFill/>
                            <a:miter lim="800000"/>
                            <a:headEnd/>
                            <a:tailEnd/>
                          </a:ln>
                        </wps:spPr>
                        <wps:txbx>
                          <w:txbxContent>
                            <w:p w:rsidR="006314D9" w:rsidRDefault="006314D9" w:rsidP="006314D9">
                              <w:r>
                                <w:rPr>
                                  <w:rFonts w:ascii="Verdana" w:hAnsi="Verdana"/>
                                </w:rPr>
                                <w:t>●</w:t>
                              </w:r>
                            </w:p>
                          </w:txbxContent>
                        </wps:txbx>
                        <wps:bodyPr rot="0" vert="horz" wrap="square" lIns="0" tIns="45720" rIns="0" bIns="45720" anchor="ctr" anchorCtr="0">
                          <a:noAutofit/>
                        </wps:bodyPr>
                      </wps:wsp>
                      <wps:wsp>
                        <wps:cNvPr id="48" name="Text Box 2"/>
                        <wps:cNvSpPr txBox="1">
                          <a:spLocks noChangeArrowheads="1"/>
                        </wps:cNvSpPr>
                        <wps:spPr bwMode="auto">
                          <a:xfrm>
                            <a:off x="3728780" y="1582405"/>
                            <a:ext cx="215900" cy="485140"/>
                          </a:xfrm>
                          <a:prstGeom prst="rect">
                            <a:avLst/>
                          </a:prstGeom>
                          <a:noFill/>
                          <a:ln w="9525">
                            <a:noFill/>
                            <a:miter lim="800000"/>
                            <a:headEnd/>
                            <a:tailEnd/>
                          </a:ln>
                        </wps:spPr>
                        <wps:txbx>
                          <w:txbxContent>
                            <w:p w:rsidR="006314D9" w:rsidRDefault="006314D9" w:rsidP="006314D9">
                              <w:r>
                                <w:rPr>
                                  <w:rFonts w:ascii="Verdana" w:hAnsi="Verdana"/>
                                </w:rPr>
                                <w:t>●</w:t>
                              </w:r>
                            </w:p>
                          </w:txbxContent>
                        </wps:txbx>
                        <wps:bodyPr rot="0" vert="horz" wrap="square" lIns="0" tIns="45720" rIns="0" bIns="45720" anchor="ctr" anchorCtr="0">
                          <a:noAutofit/>
                        </wps:bodyPr>
                      </wps:wsp>
                      <wps:wsp>
                        <wps:cNvPr id="49" name="Text Box 2"/>
                        <wps:cNvSpPr txBox="1">
                          <a:spLocks noChangeArrowheads="1"/>
                        </wps:cNvSpPr>
                        <wps:spPr bwMode="auto">
                          <a:xfrm>
                            <a:off x="3728780" y="2754151"/>
                            <a:ext cx="215900" cy="485140"/>
                          </a:xfrm>
                          <a:prstGeom prst="rect">
                            <a:avLst/>
                          </a:prstGeom>
                          <a:noFill/>
                          <a:ln w="9525">
                            <a:noFill/>
                            <a:miter lim="800000"/>
                            <a:headEnd/>
                            <a:tailEnd/>
                          </a:ln>
                        </wps:spPr>
                        <wps:txbx>
                          <w:txbxContent>
                            <w:p w:rsidR="006314D9" w:rsidRDefault="006314D9" w:rsidP="006314D9">
                              <w:r>
                                <w:rPr>
                                  <w:rFonts w:ascii="Verdana" w:hAnsi="Verdana"/>
                                </w:rPr>
                                <w:t>●</w:t>
                              </w:r>
                            </w:p>
                          </w:txbxContent>
                        </wps:txbx>
                        <wps:bodyPr rot="0" vert="horz" wrap="square" lIns="0" tIns="45720" rIns="0" bIns="45720" anchor="ctr" anchorCtr="0">
                          <a:noAutofit/>
                        </wps:bodyPr>
                      </wps:wsp>
                      <wps:wsp>
                        <wps:cNvPr id="50" name="Text Box 2"/>
                        <wps:cNvSpPr txBox="1">
                          <a:spLocks noChangeArrowheads="1"/>
                        </wps:cNvSpPr>
                        <wps:spPr bwMode="auto">
                          <a:xfrm>
                            <a:off x="3728780" y="996532"/>
                            <a:ext cx="215900" cy="485140"/>
                          </a:xfrm>
                          <a:prstGeom prst="rect">
                            <a:avLst/>
                          </a:prstGeom>
                          <a:noFill/>
                          <a:ln w="9525">
                            <a:noFill/>
                            <a:miter lim="800000"/>
                            <a:headEnd/>
                            <a:tailEnd/>
                          </a:ln>
                        </wps:spPr>
                        <wps:txbx>
                          <w:txbxContent>
                            <w:p w:rsidR="006314D9" w:rsidRDefault="006314D9" w:rsidP="006314D9">
                              <w:r>
                                <w:rPr>
                                  <w:rFonts w:ascii="Verdana" w:hAnsi="Verdana"/>
                                </w:rPr>
                                <w:t>●</w:t>
                              </w:r>
                            </w:p>
                          </w:txbxContent>
                        </wps:txbx>
                        <wps:bodyPr rot="0" vert="horz" wrap="square" lIns="0" tIns="45720" rIns="0" bIns="45720" anchor="ctr" anchorCtr="0">
                          <a:noAutofit/>
                        </wps:bodyPr>
                      </wps:wsp>
                      <wps:wsp>
                        <wps:cNvPr id="51" name="Text Box 2"/>
                        <wps:cNvSpPr txBox="1">
                          <a:spLocks noChangeArrowheads="1"/>
                        </wps:cNvSpPr>
                        <wps:spPr bwMode="auto">
                          <a:xfrm>
                            <a:off x="3728780" y="3340024"/>
                            <a:ext cx="215900" cy="485140"/>
                          </a:xfrm>
                          <a:prstGeom prst="rect">
                            <a:avLst/>
                          </a:prstGeom>
                          <a:noFill/>
                          <a:ln w="9525">
                            <a:noFill/>
                            <a:miter lim="800000"/>
                            <a:headEnd/>
                            <a:tailEnd/>
                          </a:ln>
                        </wps:spPr>
                        <wps:txbx>
                          <w:txbxContent>
                            <w:p w:rsidR="006314D9" w:rsidRDefault="006314D9" w:rsidP="006314D9">
                              <w:r>
                                <w:rPr>
                                  <w:rFonts w:ascii="Verdana" w:hAnsi="Verdana"/>
                                </w:rPr>
                                <w:t>●</w:t>
                              </w:r>
                            </w:p>
                          </w:txbxContent>
                        </wps:txbx>
                        <wps:bodyPr rot="0" vert="horz" wrap="square" lIns="0" tIns="45720" rIns="0" bIns="45720" anchor="ctr" anchorCtr="0">
                          <a:noAutofit/>
                        </wps:bodyPr>
                      </wps:wsp>
                    </wpg:wgp>
                  </a:graphicData>
                </a:graphic>
              </wp:anchor>
            </w:drawing>
          </mc:Choice>
          <mc:Fallback>
            <w:pict>
              <v:group id="Group 52" o:spid="_x0000_s1026" style="position:absolute;margin-left:-.8pt;margin-top:.7pt;width:480pt;height:301.2pt;z-index:251684864" coordsize="60958,38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BDAtQYAAPBAAAAOAAAAZHJzL2Uyb0RvYy54bWzsXF1zm0YUfe9M/wPDeyPY5VNjOeM6caYz&#10;aZuZpD8AISQxRSxdsKX01/fsLqwB1Ukt1xJY9oMMiK+7e+6595679sXb3SYz7hJepiyfmfYbyzSS&#10;PGaLNF/NzD++3PwUmEZZRfkiyliezMyvSWm+vfzxh4ttMU0IW7NskXADN8nL6baYmeuqKqaTSRmv&#10;k01UvmFFkuPLJeObqMIuX00WPNri7ptsQizLm2wZXxScxUlZ4ug79aV5Ke+/XCZx9ftyWSaVkc1M&#10;vFslP7n8nIvPyeVFNF3xqFincf0a0QFvsYnSHA/Vt3oXVZFxy9O9W23SmLOSLas3MdtM2HKZxom0&#10;AdbYVs+aD5zdFtKW1XS7KvQwYWh743TwbePf7j5xI13MTJeYRh5tMEfysQb2MTjbYjXFOR948bn4&#10;xOsDK7Un7N0t+Ub8hiXGTg7rVz2sya4yYhz0rNANiGsaMb6j2LI9Rw18vMbs7F0Xr99/58pJ8+CJ&#10;eD/9OnpHv3dtm4OHt23D/vPYZoehdZht+srH2kbDrm3Yfzm2gT3a80aDI9pmmwbwageOY8vHRtOH&#10;gWnZVLrLYyfPBie1DZTYeaTPqfd0A88JPOVWbcfzfeBDOB4JKLEd+ZbCktrx1MWUwj2BmraJgev5&#10;dujXXut7nqXOedBEEHh5z1Hl0zjq8zoqEkl9peCf2o9tvK4ari+w8We2M4g0eVvIswRFGdUOxzFv&#10;CinltMTBf2GqvuHNmFGLuj7Ft2LMPMcPQ+lP2upoWvCy+pCwjSE2ZiZHjJHUH919LCsMIk5tThHP&#10;LVmWLm7SLJM7fDW/zrhxFyEe3VzdXL2/Eu+JSzqnZfm3r7QxF/Rm/0rcR1wKVmzsFlvVbr6TlFBO&#10;52zxFWO0RcCbmeVftxFPTINX2TVT8THK4zVDeIwrLm3K2dVtxZaptEvcS92gfgTmWzDtMSZeByc9&#10;8TXNHTjxfkCpTxXmX/jUy+iu3WG0CKB911eMK+AHgni869uuR1zfHwkERD6caOaodkS6Z3a7+ZUt&#10;FJu4Fn4aSmhO71PLwwQhUVKnfI2bj5AnnD2USCc/GCWEOja44hUlKoxIlOgRHS2X6HKgiSa0TrwO&#10;5BJqEyvsZ1+DzSQaclC88Vxcokd0tCjx+lyisucDuMR1qe14yKVFAUz9upx4IO8ILEtGa3B1U103&#10;+eSRU87jAKWuxR8IOtkvOUoJ6ongZlRyBxu8fXSuj44gkQUIuhWMo+n0kWlMG1QIUa717Sh1brDS&#10;heFo+UeLH02UcjSnPgEqIu/1g7rcf6UgmdHIKkDw+mixokVAjRVNq0/ACrJfYiFuSWnoFSsSK7UE&#10;OV6sEK05aqxornwCVpAD29SRqkw0fcWKxIrWqJ6BV+5bH0fS4OieAnOw+Ir6S2TCru1brsx17xFD&#10;bJHqAaJCf3UC31K9mnNJhtEQGLlUi1K6n+FqWemR9EJDisYhyrAaLK7VS1vOHSyjV3XpnhLzRE5p&#10;t+uaINRBCUXrBF0t1XQ5sL7OmejnyKRIdWr0ge/oq7b2hP8aEOamoXoy15VctSD6QkNpytD9Wlbb&#10;d4CnO5BZm44r6dWyxHbDgKIgkksITjqFulx/5ik8enwndmc+DdlebaLR3nzKBmXxkcV/lkbOrtdR&#10;vkquOGfbdRItoNgoCaullaksRXRjjfkWXQssNInQW5R9jMYP61UkmG0/DBBHRApgEWir3QpEOXST&#10;IqCJI8PC4SmCdl/RPjW2MzN00etWrqY9fZNWWKmUpZuZCSlFpCiSAIS57/OF3K6iNFPb3+MBXcjX&#10;IOJMrUzCSipsoAX7t9lrvigdTGtgjuuLPF7pYNhQGlh9tN3FPYg+jo49Bybcy2KnhV5AQrU4QMCM&#10;Ks2ln5/eY4/8n7HkKNjTwsAwsSco49kXkjidhSQnxhsNoN6A6sB6cOBec6DPdePDmxYXzhlvnfUr&#10;J8abFYJtgTfiO56jCs6XxG99MXdgsfU4/NbRak6MNyKWIAJvYRAQtWjnJcGtrwefJdw6ms+J4UYd&#10;1ImAG8WqVsd6ceG0rykPDG/HLx06yzROiD3qk8APVGhFWPXcvaoVGgYcRQnbqN/GVjmg4ESZ22qT&#10;Dgx6x4msQxFJ2nBDkRCgqd9XSdzwvpHi2qixMX0jUklIX94+S7x1VoEMhN5stGWc/WbM2PGm1etz&#10;rlQ7K0kGgjfiu4693ykeO976rYRz5Dd3KMpvO56GoefuV6pjh9vAmw5HSd9AIsNoNLThRqljWURO&#10;T1sZGTveBt5okJUq/qxe5sT1vwAQf7ff3sd2+x8VXP4DAAD//wMAUEsDBBQABgAIAAAAIQD+C3Ai&#10;4AAAAAgBAAAPAAAAZHJzL2Rvd25yZXYueG1sTI9BS8NAEIXvgv9hGcFbu4m1IY3ZlFLUUxFsBelt&#10;m50modnZkN0m6b93POltZt7jzffy9WRbMWDvG0cK4nkEAql0pqFKwdfhbZaC8EGT0a0jVHBDD+vi&#10;/i7XmXEjfeKwD5XgEPKZVlCH0GVS+rJGq/3cdUisnV1vdeC1r6Tp9cjhtpVPUZRIqxviD7XucFtj&#10;edlfrYL3UY+bRfw67C7n7e14WH5872JU6vFh2ryACDiFPzP84jM6FMx0clcyXrQKZnHCTr4/g2B5&#10;tUx5OClIokUKssjl/wLFDwAAAP//AwBQSwECLQAUAAYACAAAACEAtoM4kv4AAADhAQAAEwAAAAAA&#10;AAAAAAAAAAAAAAAAW0NvbnRlbnRfVHlwZXNdLnhtbFBLAQItABQABgAIAAAAIQA4/SH/1gAAAJQB&#10;AAALAAAAAAAAAAAAAAAAAC8BAABfcmVscy8ucmVsc1BLAQItABQABgAIAAAAIQAlEBDAtQYAAPBA&#10;AAAOAAAAAAAAAAAAAAAAAC4CAABkcnMvZTJvRG9jLnhtbFBLAQItABQABgAIAAAAIQD+C3Ai4AAA&#10;AAgBAAAPAAAAAAAAAAAAAAAAAA8JAABkcnMvZG93bnJldi54bWxQSwUGAAAAAAQABADzAAAAHAoA&#10;AAAA&#10;">
                <v:group id="Group 45" o:spid="_x0000_s1027" style="position:absolute;width:60958;height:38199" coordsize="60958,3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 39" o:spid="_x0000_s1028" style="position:absolute;width:60958;height:38199" coordsize="60958,3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38" o:spid="_x0000_s1029" style="position:absolute;width:60958;height:38199" coordorigin=",1844" coordsize="60958,38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4" o:spid="_x0000_s1030" style="position:absolute;top:5864;width:60957;height:28322" coordorigin=",33" coordsize="85671,3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202" coordsize="21600,21600" o:spt="202" path="m,l,21600r21600,l21600,xe">
                          <v:stroke joinstyle="miter"/>
                          <v:path gradientshapeok="t" o:connecttype="rect"/>
                        </v:shapetype>
                        <v:shape id="TextBox 26" o:spid="_x0000_s1031" type="#_x0000_t202" style="position:absolute;top:33;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PDgwAAAANsAAAAPAAAAZHJzL2Rvd25yZXYueG1sRE9Li8Iw&#10;EL4v+B/CCN62aXdl0WqUfSD0uurB49CMbbGZ1CTV6q83wsLe5uN7znI9mFZcyPnGsoIsSUEQl1Y3&#10;XCnY7zavMxA+IGtsLZOCG3lYr0YvS8y1vfIvXbahEjGEfY4K6hC6XEpf1mTQJ7YjjtzROoMhQldJ&#10;7fAaw00r39L0QxpsODbU2NF3TeVp2xsF5y/jfo7F+4FMS302nW+K/p4pNRkPnwsQgYbwL/5zFzrO&#10;z+D5SzxArh4AAAD//wMAUEsBAi0AFAAGAAgAAAAhANvh9svuAAAAhQEAABMAAAAAAAAAAAAAAAAA&#10;AAAAAFtDb250ZW50X1R5cGVzXS54bWxQSwECLQAUAAYACAAAACEAWvQsW78AAAAVAQAACwAAAAAA&#10;AAAAAAAAAAAfAQAAX3JlbHMvLnJlbHNQSwECLQAUAAYACAAAACEADgDw4MAAAADbAAAADwAAAAAA&#10;AAAAAAAAAAAHAgAAZHJzL2Rvd25yZXYueG1sUEsFBgAAAAADAAMAtwAAAPQCAAAAAA==&#10;" fillcolor="#fafaea" strokecolor="#10253f">
                          <v:textbox>
                            <w:txbxContent>
                              <w:p w:rsidR="00F86F84" w:rsidRPr="006314D9" w:rsidRDefault="00B15904" w:rsidP="00B15904">
                                <w:pPr>
                                  <w:pStyle w:val="NormalWeb"/>
                                  <w:spacing w:before="0" w:beforeAutospacing="0" w:after="0" w:afterAutospacing="0"/>
                                  <w:jc w:val="center"/>
                                  <w:rPr>
                                    <w:rFonts w:asciiTheme="minorHAnsi" w:hAnsiTheme="minorHAnsi" w:cstheme="minorHAnsi"/>
                                  </w:rPr>
                                </w:pPr>
                                <w:r w:rsidRPr="006314D9">
                                  <w:rPr>
                                    <w:rFonts w:asciiTheme="minorHAnsi" w:eastAsia="Verdana" w:hAnsiTheme="minorHAnsi" w:cstheme="minorHAnsi"/>
                                    <w:color w:val="0F243E" w:themeColor="text2" w:themeShade="80"/>
                                    <w:kern w:val="24"/>
                                  </w:rPr>
                                  <w:t>A proton is attracted to nearby protons and neutrons.</w:t>
                                </w:r>
                              </w:p>
                            </w:txbxContent>
                          </v:textbox>
                        </v:shape>
                        <v:shape id="TextBox 29" o:spid="_x0000_s1032" type="#_x0000_t202" style="position:absolute;top:7833;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6XwQAAANsAAAAPAAAAZHJzL2Rvd25yZXYueG1sRE9Na8JA&#10;EL0X/A/LCN7qJrYUjW6CbRFyrXrwOGTHJJidjbsbjf313UKht3m8z9kUo+nEjZxvLStI5wkI4srq&#10;lmsFx8PueQnCB2SNnWVS8CAPRT552mCm7Z2/6LYPtYgh7DNU0ITQZ1L6qiGDfm574sidrTMYInS1&#10;1A7vMdx0cpEkb9Jgy7GhwZ4+Gqou+8EouL4b93kuX05kOhrS19WuHL5TpWbTcbsGEWgM/+I/d6nj&#10;/AX8/hIPkPkPAAAA//8DAFBLAQItABQABgAIAAAAIQDb4fbL7gAAAIUBAAATAAAAAAAAAAAAAAAA&#10;AAAAAABbQ29udGVudF9UeXBlc10ueG1sUEsBAi0AFAAGAAgAAAAhAFr0LFu/AAAAFQEAAAsAAAAA&#10;AAAAAAAAAAAAHwEAAF9yZWxzLy5yZWxzUEsBAi0AFAAGAAgAAAAhAP7SbpfBAAAA2wAAAA8AAAAA&#10;AAAAAAAAAAAABwIAAGRycy9kb3ducmV2LnhtbFBLBQYAAAAAAwADALcAAAD1AgAAAAA=&#10;" fillcolor="#fafaea" strokecolor="#10253f">
                          <v:textbo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 proton is repelled from all other protons.</w:t>
                                </w:r>
                              </w:p>
                            </w:txbxContent>
                          </v:textbox>
                        </v:shape>
                        <v:shape id="TextBox 32" o:spid="_x0000_s1033" type="#_x0000_t202" style="position:absolute;top:15625;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nDuwQAAANsAAAAPAAAAZHJzL2Rvd25yZXYueG1sRE/bisIw&#10;EH1f8B/CCL7ZtC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J++cO7BAAAA2wAAAA8AAAAA&#10;AAAAAAAAAAAABwIAAGRycy9kb3ducmV2LnhtbFBLBQYAAAAAAwADALcAAAD1AgAAAAA=&#10;" fillcolor="#fafaea" strokecolor="#0f243e [1615]">
                          <v:textbo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An alpha particle can form.</w:t>
                                </w:r>
                              </w:p>
                            </w:txbxContent>
                          </v:textbox>
                        </v:shape>
                        <v:shape id="TextBox 33" o:spid="_x0000_s1034" type="#_x0000_t202" style="position:absolute;top:23417;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iawQAAANsAAAAPAAAAZHJzL2Rvd25yZXYueG1sRE/bisIw&#10;EH1f8B/CCL7ZtI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BBX6JrBAAAA2wAAAA8AAAAA&#10;AAAAAAAAAAAABwIAAGRycy9kb3ducmV2LnhtbFBLBQYAAAAAAwADALcAAAD1AgAAAAA=&#10;" fillcolor="#fafaea" strokecolor="#0f243e [1615]">
                          <v:textbo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An alpha particle behaves as a single particle.</w:t>
                                </w:r>
                              </w:p>
                            </w:txbxContent>
                          </v:textbox>
                        </v:shape>
                        <v:shape id="TextBox 34" o:spid="_x0000_s1035" type="#_x0000_t202" style="position:absolute;top:31209;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0BwQAAANsAAAAPAAAAZHJzL2Rvd25yZXYueG1sRE/bisIw&#10;EH1f8B/CCL7ZtAuK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H8bTQHBAAAA2wAAAA8AAAAA&#10;AAAAAAAAAAAABwIAAGRycy9kb3ducmV2LnhtbFBLBQYAAAAAAwADALcAAAD1AgAAAAA=&#10;" fillcolor="#fafaea" strokecolor="#0f243e [1615]">
                          <v:textbox>
                            <w:txbxContent>
                              <w:p w:rsidR="00F86F84" w:rsidRPr="006314D9"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An alpha particle is repelled by protons.</w:t>
                                </w:r>
                              </w:p>
                            </w:txbxContent>
                          </v:textbox>
                        </v:shape>
                        <v:shape id="TextBox 42" o:spid="_x0000_s1036" type="#_x0000_t202" style="position:absolute;left:55314;top:33;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c+QwQAAANsAAAAPAAAAZHJzL2Rvd25yZXYueG1sRE9La8JA&#10;EL4X/A/LCN6aTTxYSV2lCAEv1fqg58numIRmZ8PuVuO/7xYKvc3H95zVZrS9uJEPnWMFRZaDINbO&#10;dNwouJyr5yWIEJEN9o5JwYMCbNaTpxWWxt35SLdTbEQK4VCigjbGoZQy6JYshswNxIm7Om8xJugb&#10;aTzeU7jt5TzPF9Jix6mhxYG2Lemv07dVoL1cFtfquHt3H3VzeLno+nOvlZpNx7dXEJHG+C/+c+9M&#10;mr+A31/SAXL9AwAA//8DAFBLAQItABQABgAIAAAAIQDb4fbL7gAAAIUBAAATAAAAAAAAAAAAAAAA&#10;AAAAAABbQ29udGVudF9UeXBlc10ueG1sUEsBAi0AFAAGAAgAAAAhAFr0LFu/AAAAFQEAAAsAAAAA&#10;AAAAAAAAAAAAHwEAAF9yZWxzLy5yZWxzUEsBAi0AFAAGAAgAAAAhAGftz5DBAAAA2wAAAA8AAAAA&#10;AAAAAAAAAAAABwIAAGRycy9kb3ducmV2LnhtbFBLBQYAAAAAAwADALcAAAD1AgAAAAA=&#10;" fillcolor="#fafaea" strokecolor="#0f243e [1615]">
                          <v:textbox inset="1mm,0,1mm,0">
                            <w:txbxContent>
                              <w:p w:rsidR="00F86F84" w:rsidRPr="006314D9" w:rsidRDefault="006314D9" w:rsidP="00F86F84">
                                <w:pPr>
                                  <w:pStyle w:val="NormalWeb"/>
                                  <w:spacing w:before="0" w:beforeAutospacing="0" w:after="0" w:afterAutospacing="0"/>
                                  <w:jc w:val="center"/>
                                  <w:rPr>
                                    <w:rFonts w:asciiTheme="minorHAnsi" w:hAnsiTheme="minorHAnsi" w:cstheme="minorHAnsi"/>
                                    <w:sz w:val="16"/>
                                  </w:rPr>
                                </w:pPr>
                                <w:r w:rsidRPr="006314D9">
                                  <w:rPr>
                                    <w:rFonts w:asciiTheme="minorHAnsi" w:eastAsia="Verdana" w:hAnsiTheme="minorHAnsi" w:cstheme="minorHAnsi"/>
                                    <w:color w:val="0F243E" w:themeColor="text2" w:themeShade="80"/>
                                    <w:kern w:val="24"/>
                                    <w:sz w:val="20"/>
                                  </w:rPr>
                                  <w:t>This combination of protons and neutrons are held very strongly together.</w:t>
                                </w:r>
                              </w:p>
                            </w:txbxContent>
                          </v:textbox>
                        </v:shape>
                        <v:shape id="TextBox 43" o:spid="_x0000_s1037" type="#_x0000_t202" style="position:absolute;left:55314;top:7835;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btwQAAANsAAAAPAAAAZHJzL2Rvd25yZXYueG1sRE/bisIw&#10;EH1f8B/CCL7ZtPvgpWsUEUURxdt+wNDMtmWbSWmyWv16Iwj7NodzncmsNZW4UuNKywqSKAZBnFld&#10;cq7g+7Lqj0A4j6yxskwK7uRgNu18TDDV9sYnup59LkIIuxQVFN7XqZQuK8igi2xNHLgf2xj0ATa5&#10;1A3eQrip5GccD6TBkkNDgTUtCsp+z39GweGe7RPaHhfj/fax3F145U/rRKlet51/gfDU+n/x273R&#10;Yf4QXr+EA+T0CQAA//8DAFBLAQItABQABgAIAAAAIQDb4fbL7gAAAIUBAAATAAAAAAAAAAAAAAAA&#10;AAAAAABbQ29udGVudF9UeXBlc10ueG1sUEsBAi0AFAAGAAgAAAAhAFr0LFu/AAAAFQEAAAsAAAAA&#10;AAAAAAAAAAAAHwEAAF9yZWxzLy5yZWxzUEsBAi0AFAAGAAgAAAAhAOCFdu3BAAAA2wAAAA8AAAAA&#10;AAAAAAAAAAAABwIAAGRycy9kb3ducmV2LnhtbFBLBQYAAAAAAwADALcAAAD1AgAAAAA=&#10;" fillcolor="#fafaea" strokecolor="#0f243e [1615]">
                          <v:textbo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By the electrostatic force.</w:t>
                                </w:r>
                              </w:p>
                            </w:txbxContent>
                          </v:textbox>
                        </v:shape>
                        <v:shape id="TextBox 44" o:spid="_x0000_s1038" type="#_x0000_t202" style="position:absolute;left:55314;top:15627;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KfxAAAANsAAAAPAAAAZHJzL2Rvd25yZXYueG1sRI/dasJA&#10;EIXvC77DMoJ3dZNeSBtdRUSpiFL/HmDIjkkwOxuyq0afvnNR6N0M58w530xmnavVndpQeTaQDhNQ&#10;xLm3FRcGzqfV+yeoEJEt1p7JwJMCzKa9twlm1j/4QPdjLJSEcMjQQBljk2kd8pIchqFviEW7+NZh&#10;lLUttG3xIeGu1h9JMtIOK5aGEhtalJRfjzdn4OeZ71La7Bdfu81ruT3xKh6+U2MG/W4+BhWpi//m&#10;v+u1FXyBlV9kAD39BQAA//8DAFBLAQItABQABgAIAAAAIQDb4fbL7gAAAIUBAAATAAAAAAAAAAAA&#10;AAAAAAAAAABbQ29udGVudF9UeXBlc10ueG1sUEsBAi0AFAAGAAgAAAAhAFr0LFu/AAAAFQEAAAsA&#10;AAAAAAAAAAAAAAAAHwEAAF9yZWxzLy5yZWxzUEsBAi0AFAAGAAgAAAAhAJEa4p/EAAAA2wAAAA8A&#10;AAAAAAAAAAAAAAAABwIAAGRycy9kb3ducmV2LnhtbFBLBQYAAAAAAwADALcAAAD4AgAAAAA=&#10;" fillcolor="#fafaea" strokecolor="#0f243e [1615]">
                          <v:textbo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It has a charge of +2.</w:t>
                                </w:r>
                              </w:p>
                            </w:txbxContent>
                          </v:textbox>
                        </v:shape>
                        <v:shape id="TextBox 45" o:spid="_x0000_s1039" type="#_x0000_t202" style="position:absolute;left:55314;top:23420;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EwwAAANsAAAAPAAAAZHJzL2Rvd25yZXYueG1sRE/NasJA&#10;EL4X+g7LFHprNvFQNLqKiNISDFXTBxiy0ySYnQ3ZbUz69N1Cwdt8fL+z2oymFQP1rrGsIIliEMSl&#10;1Q1XCj6Lw8schPPIGlvLpGAiB5v148MKU21vfKbh4isRQtilqKD2vkuldGVNBl1kO+LAfdneoA+w&#10;r6Tu8RbCTStncfwqDTYcGmrsaFdTeb18GwUfU5knlJ12izz72R8LPvjzW6LU89O4XYLwNPq7+N/9&#10;rsP8Bfz9Eg6Q618AAAD//wMAUEsBAi0AFAAGAAgAAAAhANvh9svuAAAAhQEAABMAAAAAAAAAAAAA&#10;AAAAAAAAAFtDb250ZW50X1R5cGVzXS54bWxQSwECLQAUAAYACAAAACEAWvQsW78AAAAVAQAACwAA&#10;AAAAAAAAAAAAAAAfAQAAX3JlbHMvLnJlbHNQSwECLQAUAAYACAAAACEA/lZHBMMAAADbAAAADwAA&#10;AAAAAAAAAAAAAAAHAgAAZHJzL2Rvd25yZXYueG1sUEsFBgAAAAADAAMAtwAAAPcCAAAAAA==&#10;" fillcolor="#fafaea" strokecolor="#0f243e [1615]">
                          <v:textbo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By the strong nuclear force.</w:t>
                                </w:r>
                              </w:p>
                            </w:txbxContent>
                          </v:textbox>
                        </v:shape>
                        <v:shape id="TextBox 46" o:spid="_x0000_s1040" type="#_x0000_t202" style="position:absolute;left:55314;top:31213;width:303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CQkwgAAANsAAAAPAAAAZHJzL2Rvd25yZXYueG1sRE/NasJA&#10;EL4X+g7LFLzVTTyITV1FRFGC0ibpAwzZaRLMzobsqolP7x4KPX58/8v1YFpxo941lhXE0wgEcWl1&#10;w5WCn2L/vgDhPLLG1jIpGMnBevX6ssRE2ztndMt9JUIIuwQV1N53iZSurMmgm9qOOHC/tjfoA+wr&#10;qXu8h3DTylkUzaXBhkNDjR1tayov+dUo+BrLc0zp9/bjnD52p4L3PjvESk3ehs0nCE+D/xf/uY9a&#10;wSysD1/CD5CrJwAAAP//AwBQSwECLQAUAAYACAAAACEA2+H2y+4AAACFAQAAEwAAAAAAAAAAAAAA&#10;AAAAAAAAW0NvbnRlbnRfVHlwZXNdLnhtbFBLAQItABQABgAIAAAAIQBa9CxbvwAAABUBAAALAAAA&#10;AAAAAAAAAAAAAB8BAABfcmVscy8ucmVsc1BLAQItABQABgAIAAAAIQChACQkwgAAANsAAAAPAAAA&#10;AAAAAAAAAAAAAAcCAABkcnMvZG93bnJldi54bWxQSwUGAAAAAAMAAwC3AAAA9gIAAAAA&#10;" fillcolor="#fafaea" strokecolor="#0f243e [1615]">
                          <v:textbox>
                            <w:txbxContent>
                              <w:p w:rsidR="00F86F84" w:rsidRPr="00C106CB" w:rsidRDefault="006314D9" w:rsidP="00F86F8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It has a positive charge.</w:t>
                                </w:r>
                              </w:p>
                            </w:txbxContent>
                          </v:textbox>
                        </v:shape>
                      </v:group>
                      <v:shape id="TextBox 26" o:spid="_x0000_s1041" type="#_x0000_t202" style="position:absolute;top:35170;width:21600;height:4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yyOxQAAANsAAAAPAAAAZHJzL2Rvd25yZXYueG1sRI/dasJA&#10;FITvC77DcgTv6iYKpaauIkGpiNL68wCH7GkSzJ4N2W1++vRuodDLYWa+YZbr3lSipcaVlhXE0wgE&#10;cWZ1ybmC23X3/ArCeWSNlWVSMJCD9Wr0tMRE247P1F58LgKEXYIKCu/rREqXFWTQTW1NHLwv2xj0&#10;QTa51A12AW4qOYuiF2mw5LBQYE1pQdn98m0UfAzZKabDZ7o4HX62xyvv/Pk9Vmoy7jdvIDz1/j/8&#10;195rBfM5/H4JP0CuHgAAAP//AwBQSwECLQAUAAYACAAAACEA2+H2y+4AAACFAQAAEwAAAAAAAAAA&#10;AAAAAAAAAAAAW0NvbnRlbnRfVHlwZXNdLnhtbFBLAQItABQABgAIAAAAIQBa9CxbvwAAABUBAAAL&#10;AAAAAAAAAAAAAAAAAB8BAABfcmVscy8ucmVsc1BLAQItABQABgAIAAAAIQDUCyyOxQAAANsAAAAP&#10;AAAAAAAAAAAAAAAAAAcCAABkcnMvZG93bnJldi54bWxQSwUGAAAAAAMAAwC3AAAA+QIAAAAA&#10;" fillcolor="#fafaea" strokecolor="#0f243e [1615]">
                        <v:textbox>
                          <w:txbxContent>
                            <w:p w:rsidR="00B15904" w:rsidRPr="006314D9" w:rsidRDefault="006314D9" w:rsidP="00B15904">
                              <w:pPr>
                                <w:pStyle w:val="NormalWeb"/>
                                <w:spacing w:before="0" w:beforeAutospacing="0" w:after="0" w:afterAutospacing="0"/>
                                <w:jc w:val="center"/>
                                <w:rPr>
                                  <w:rFonts w:asciiTheme="minorHAnsi" w:hAnsiTheme="minorHAnsi" w:cstheme="minorHAnsi"/>
                                </w:rPr>
                              </w:pPr>
                              <w:r w:rsidRPr="006314D9">
                                <w:rPr>
                                  <w:rFonts w:asciiTheme="minorHAnsi" w:eastAsia="Verdana" w:hAnsiTheme="minorHAnsi" w:cstheme="minorHAnsi"/>
                                  <w:color w:val="0F243E" w:themeColor="text2" w:themeShade="80"/>
                                  <w:kern w:val="24"/>
                                </w:rPr>
                                <w:t>An alpha particle is repelled more strongly than a proton.</w:t>
                              </w:r>
                            </w:p>
                          </w:txbxContent>
                        </v:textbox>
                      </v:shape>
                      <v:shape id="TextBox 42" o:spid="_x0000_s1042" type="#_x0000_t202" style="position:absolute;left:39358;top:35175;width:21600;height:4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rT6xAAAANsAAAAPAAAAZHJzL2Rvd25yZXYueG1sRI/disIw&#10;FITvF3yHcATvNK2KuF2jiCiKKOvPPsChOdsWm5PSRK0+vREW9nKYmW+YyawxpbhR7QrLCuJeBII4&#10;tbrgTMHPedUdg3AeWWNpmRQ8yMFs2vqYYKLtnY90O/lMBAi7BBXk3leJlC7NyaDr2Yo4eL+2NuiD&#10;rDOpa7wHuCllP4pG0mDBYSHHihY5pZfT1Sj4fqT7mLaHxed++1zuzrzyx3WsVKfdzL9AeGr8f/iv&#10;vdEKBkN4fwk/QE5fAAAA//8DAFBLAQItABQABgAIAAAAIQDb4fbL7gAAAIUBAAATAAAAAAAAAAAA&#10;AAAAAAAAAABbQ29udGVudF9UeXBlc10ueG1sUEsBAi0AFAAGAAgAAAAhAFr0LFu/AAAAFQEAAAsA&#10;AAAAAAAAAAAAAAAAHwEAAF9yZWxzLy5yZWxzUEsBAi0AFAAGAAgAAAAhAFvitPrEAAAA2wAAAA8A&#10;AAAAAAAAAAAAAAAABwIAAGRycy9kb3ducmV2LnhtbFBLBQYAAAAAAwADALcAAAD4AgAAAAA=&#10;" fillcolor="#fafaea" strokecolor="#0f243e [1615]">
                        <v:textbox>
                          <w:txbxContent>
                            <w:p w:rsidR="00B15904" w:rsidRPr="00C106CB" w:rsidRDefault="006314D9" w:rsidP="00B15904">
                              <w:pPr>
                                <w:pStyle w:val="NormalWeb"/>
                                <w:spacing w:before="0" w:beforeAutospacing="0" w:after="0" w:afterAutospacing="0"/>
                                <w:jc w:val="center"/>
                                <w:rPr>
                                  <w:rFonts w:asciiTheme="minorHAnsi" w:hAnsiTheme="minorHAnsi" w:cstheme="minorHAnsi"/>
                                </w:rPr>
                              </w:pPr>
                              <w:r w:rsidRPr="00C106CB">
                                <w:rPr>
                                  <w:rFonts w:asciiTheme="minorHAnsi" w:eastAsia="Verdana" w:hAnsiTheme="minorHAnsi" w:cstheme="minorHAnsi"/>
                                  <w:color w:val="0F243E" w:themeColor="text2" w:themeShade="80"/>
                                  <w:kern w:val="24"/>
                                </w:rPr>
                                <w:t>Protons and neutrons jiggle about at high speeds.</w:t>
                              </w:r>
                            </w:p>
                          </w:txbxContent>
                        </v:textbox>
                      </v:shape>
                      <v:shape id="TextBox 26" o:spid="_x0000_s1043" type="#_x0000_t202" style="position:absolute;top:1844;width:21600;height:302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zBLxQAAANsAAAAPAAAAZHJzL2Rvd25yZXYueG1sRI/RasJA&#10;FETfhf7DcgXf6sZqS0mzkWIVfJHatB9wk71NUrN3Q3Y1yd+7QsHHYWbOMMl6MI24UOdqywoW8wgE&#10;cWF1zaWCn+/d4ysI55E1NpZJwUgO1unDJMFY256/6JL5UgQIuxgVVN63sZSuqMigm9uWOHi/tjPo&#10;g+xKqTvsA9w08imKXqTBmsNChS1tKipO2dko2B7zMV8t/narj2jM9Wd/2BTng1Kz6fD+BsLT4O/h&#10;//ZeK1g+w+1L+AEyvQIAAP//AwBQSwECLQAUAAYACAAAACEA2+H2y+4AAACFAQAAEwAAAAAAAAAA&#10;AAAAAAAAAAAAW0NvbnRlbnRfVHlwZXNdLnhtbFBLAQItABQABgAIAAAAIQBa9CxbvwAAABUBAAAL&#10;AAAAAAAAAAAAAAAAAB8BAABfcmVscy8ucmVsc1BLAQItABQABgAIAAAAIQD23zBLxQAAANsAAAAP&#10;AAAAAAAAAAAAAAAAAAcCAABkcnMvZG93bnJldi54bWxQSwUGAAAAAAMAAwC3AAAA+QIAAAAA&#10;" filled="f" stroked="f">
                        <v:textbox>
                          <w:txbxContent>
                            <w:p w:rsidR="00B15904" w:rsidRPr="006314D9" w:rsidRDefault="00743FA7" w:rsidP="00B15904">
                              <w:pPr>
                                <w:pStyle w:val="NormalWeb"/>
                                <w:spacing w:before="0" w:beforeAutospacing="0" w:after="0" w:afterAutospacing="0"/>
                                <w:jc w:val="center"/>
                                <w:rPr>
                                  <w:rFonts w:asciiTheme="minorHAnsi" w:hAnsiTheme="minorHAnsi" w:cstheme="minorHAnsi"/>
                                  <w:b/>
                                </w:rPr>
                              </w:pPr>
                              <w:r w:rsidRPr="006314D9">
                                <w:rPr>
                                  <w:rFonts w:asciiTheme="minorHAnsi" w:eastAsia="Verdana" w:hAnsiTheme="minorHAnsi" w:cstheme="minorHAnsi"/>
                                  <w:b/>
                                  <w:color w:val="0F243E" w:themeColor="text2" w:themeShade="80"/>
                                  <w:kern w:val="24"/>
                                </w:rPr>
                                <w:t>What happens in a nucleus.</w:t>
                              </w:r>
                            </w:p>
                          </w:txbxContent>
                        </v:textbox>
                      </v:shape>
                      <v:shape id="TextBox 42" o:spid="_x0000_s1044" type="#_x0000_t202" style="position:absolute;left:39354;top:1844;width:21599;height:302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QunxQAAANsAAAAPAAAAZHJzL2Rvd25yZXYueG1sRI/RasJA&#10;FETfhf7DcgXf6sYqbUmzkWIVfJHatB9wk71NUrN3Q3Y1yd+7QsHHYWbOMMl6MI24UOdqywoW8wgE&#10;cWF1zaWCn+/d4ysI55E1NpZJwUgO1unDJMFY256/6JL5UgQIuxgVVN63sZSuqMigm9uWOHi/tjPo&#10;g+xKqTvsA9w08imKnqXBmsNChS1tKipO2dko2B7zMV8t/narj2jM9Wd/2BTng1Kz6fD+BsLT4O/h&#10;//ZeK1i+wO1L+AEyvQIAAP//AwBQSwECLQAUAAYACAAAACEA2+H2y+4AAACFAQAAEwAAAAAAAAAA&#10;AAAAAAAAAAAAW0NvbnRlbnRfVHlwZXNdLnhtbFBLAQItABQABgAIAAAAIQBa9CxbvwAAABUBAAAL&#10;AAAAAAAAAAAAAAAAAB8BAABfcmVscy8ucmVsc1BLAQItABQABgAIAAAAIQBpQQunxQAAANsAAAAP&#10;AAAAAAAAAAAAAAAAAAcCAABkcnMvZG93bnJldi54bWxQSwUGAAAAAAMAAwC3AAAA+QIAAAAA&#10;" filled="f" stroked="f">
                        <v:textbox>
                          <w:txbxContent>
                            <w:p w:rsidR="00B15904" w:rsidRPr="006314D9" w:rsidRDefault="00743FA7" w:rsidP="00B15904">
                              <w:pPr>
                                <w:pStyle w:val="NormalWeb"/>
                                <w:spacing w:before="0" w:beforeAutospacing="0" w:after="0" w:afterAutospacing="0"/>
                                <w:jc w:val="center"/>
                                <w:rPr>
                                  <w:rFonts w:asciiTheme="minorHAnsi" w:hAnsiTheme="minorHAnsi" w:cstheme="minorHAnsi"/>
                                  <w:b/>
                                </w:rPr>
                              </w:pPr>
                              <w:r w:rsidRPr="006314D9">
                                <w:rPr>
                                  <w:rFonts w:asciiTheme="minorHAnsi" w:eastAsia="Verdana" w:hAnsiTheme="minorHAnsi" w:cstheme="minorHAnsi"/>
                                  <w:b/>
                                  <w:color w:val="0F243E" w:themeColor="text2" w:themeShade="80"/>
                                  <w:kern w:val="24"/>
                                </w:rPr>
                                <w:t>Why it happens.</w:t>
                              </w:r>
                            </w:p>
                          </w:txbxContent>
                        </v:textbox>
                      </v:shape>
                    </v:group>
                    <v:shape id="Text Box 2" o:spid="_x0000_s1045" type="#_x0000_t202" style="position:absolute;left:21579;top:4022;width:2160;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HIEwwAAANwAAAAPAAAAZHJzL2Rvd25yZXYueG1sRI9Ba8JA&#10;FITvBf/D8gQvRTexYCW6igiKeCg01fsj+0yC2bch+9T4791CocdhZr5hluveNepOXag9G0gnCSji&#10;wtuaSwOnn914DioIssXGMxl4UoD1avC2xMz6B3/TPZdSRQiHDA1UIm2mdSgqchgmviWO3sV3DiXK&#10;rtS2w0eEu0ZPk2SmHdYcFypsaVtRcc1vzsBHkNneHS87ofb8dUqP79d9fjNmNOw3C1BCvfyH/9oH&#10;a2CafsLvmXgE9OoFAAD//wMAUEsBAi0AFAAGAAgAAAAhANvh9svuAAAAhQEAABMAAAAAAAAAAAAA&#10;AAAAAAAAAFtDb250ZW50X1R5cGVzXS54bWxQSwECLQAUAAYACAAAACEAWvQsW78AAAAVAQAACwAA&#10;AAAAAAAAAAAAAAAfAQAAX3JlbHMvLnJlbHNQSwECLQAUAAYACAAAACEArEhyBMMAAADcAAAADwAA&#10;AAAAAAAAAAAAAAAHAgAAZHJzL2Rvd25yZXYueG1sUEsFBgAAAAADAAMAtwAAAPcCAAAAAA==&#10;" filled="f" stroked="f">
                      <v:textbox inset="0,,0">
                        <w:txbxContent>
                          <w:p w:rsidR="006314D9" w:rsidRDefault="006314D9" w:rsidP="006314D9">
                            <w:pPr>
                              <w:jc w:val="right"/>
                            </w:pPr>
                            <w:r>
                              <w:rPr>
                                <w:rFonts w:ascii="Verdana" w:hAnsi="Verdana"/>
                              </w:rPr>
                              <w:t>●</w:t>
                            </w:r>
                          </w:p>
                        </w:txbxContent>
                      </v:textbox>
                    </v:shape>
                  </v:group>
                  <v:shape id="Text Box 2" o:spid="_x0000_s1046" type="#_x0000_t202" style="position:absolute;left:21582;top:21603;width:2160;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XmIwQAAANsAAAAPAAAAZHJzL2Rvd25yZXYueG1sRE9Na8JA&#10;EL0X/A/LCF5K3dgWKdFVpGAoORQa9T5kxySYnQ3ZMYn/vnso9Ph439v95Fo1UB8azwZWywQUcelt&#10;w5WB8+n48gEqCLLF1jMZeFCA/W72tMXU+pF/aCikUjGEQ4oGapEu1TqUNTkMS98RR+7qe4cSYV9p&#10;2+MYw12rX5NkrR02HBtq7OizpvJW3J2BtyDrzOXXo1B3+T6v8udbVtyNWcynwwaU0CT/4j/3lzXw&#10;HtfHL/EH6N0vAAAA//8DAFBLAQItABQABgAIAAAAIQDb4fbL7gAAAIUBAAATAAAAAAAAAAAAAAAA&#10;AAAAAABbQ29udGVudF9UeXBlc10ueG1sUEsBAi0AFAAGAAgAAAAhAFr0LFu/AAAAFQEAAAsAAAAA&#10;AAAAAAAAAAAAHwEAAF9yZWxzLy5yZWxzUEsBAi0AFAAGAAgAAAAhAOFNeYjBAAAA2wAAAA8AAAAA&#10;AAAAAAAAAAAABwIAAGRycy9kb3ducmV2LnhtbFBLBQYAAAAAAwADALcAAAD1AgAAAAA=&#10;" filled="f" stroked="f">
                    <v:textbox inset="0,,0">
                      <w:txbxContent>
                        <w:p w:rsidR="006314D9" w:rsidRDefault="006314D9" w:rsidP="006314D9">
                          <w:pPr>
                            <w:jc w:val="right"/>
                          </w:pPr>
                          <w:r>
                            <w:rPr>
                              <w:rFonts w:ascii="Verdana" w:hAnsi="Verdana"/>
                            </w:rPr>
                            <w:t>●</w:t>
                          </w:r>
                        </w:p>
                      </w:txbxContent>
                    </v:textbox>
                  </v:shape>
                  <v:shape id="Text Box 2" o:spid="_x0000_s1047" type="#_x0000_t202" style="position:absolute;left:21583;top:15745;width:2160;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dwTwgAAANsAAAAPAAAAZHJzL2Rvd25yZXYueG1sRI9Ba8JA&#10;FITvhf6H5RV6KbpJW0Siq4igiAehUe+P7DMJZt+G7FPjv+8KgsdhZr5hpvPeNepKXag9G0iHCSji&#10;wtuaSwOH/WowBhUE2WLjmQzcKcB89v42xcz6G//RNZdSRQiHDA1UIm2mdSgqchiGviWO3sl3DiXK&#10;rtS2w1uEu0Z/J8lIO6w5LlTY0rKi4pxfnIGfIKO1255WQu1xd0i3X+d1fjHm86NfTEAJ9fIKP9sb&#10;a+A3hceX+AP07B8AAP//AwBQSwECLQAUAAYACAAAACEA2+H2y+4AAACFAQAAEwAAAAAAAAAAAAAA&#10;AAAAAAAAW0NvbnRlbnRfVHlwZXNdLnhtbFBLAQItABQABgAIAAAAIQBa9CxbvwAAABUBAAALAAAA&#10;AAAAAAAAAAAAAB8BAABfcmVscy8ucmVsc1BLAQItABQABgAIAAAAIQCOAdwTwgAAANsAAAAPAAAA&#10;AAAAAAAAAAAAAAcCAABkcnMvZG93bnJldi54bWxQSwUGAAAAAAMAAwC3AAAA9gIAAAAA&#10;" filled="f" stroked="f">
                    <v:textbox inset="0,,0">
                      <w:txbxContent>
                        <w:p w:rsidR="006314D9" w:rsidRDefault="006314D9" w:rsidP="006314D9">
                          <w:pPr>
                            <w:jc w:val="right"/>
                          </w:pPr>
                          <w:r>
                            <w:rPr>
                              <w:rFonts w:ascii="Verdana" w:hAnsi="Verdana"/>
                            </w:rPr>
                            <w:t>●</w:t>
                          </w:r>
                        </w:p>
                      </w:txbxContent>
                    </v:textbox>
                  </v:shape>
                  <v:shape id="Text Box 2" o:spid="_x0000_s1048" type="#_x0000_t202" style="position:absolute;left:21580;top:27464;width:2160;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JkwgAAANsAAAAPAAAAZHJzL2Rvd25yZXYueG1sRI/BisJA&#10;EETvC/7D0MJeFp3oLiLRUWRBEQ/CRr03mTYJZnpCptX49zuC4LGoqlfUfNm5Wt2oDZVnA6NhAoo4&#10;97biwsDxsB5MQQVBtlh7JgMPCrBc9D7mmFp/5z+6ZVKoCOGQooFSpEm1DnlJDsPQN8TRO/vWoUTZ&#10;Ftq2eI9wV+txkky0w4rjQokN/ZaUX7KrM/AdZLJxu/NaqDntj6Pd12WTXY357HerGSihTt7hV3tr&#10;DfyM4fkl/gC9+AcAAP//AwBQSwECLQAUAAYACAAAACEA2+H2y+4AAACFAQAAEwAAAAAAAAAAAAAA&#10;AAAAAAAAW0NvbnRlbnRfVHlwZXNdLnhtbFBLAQItABQABgAIAAAAIQBa9CxbvwAAABUBAAALAAAA&#10;AAAAAAAAAAAAAB8BAABfcmVscy8ucmVsc1BLAQItABQABgAIAAAAIQB+00JkwgAAANsAAAAPAAAA&#10;AAAAAAAAAAAAAAcCAABkcnMvZG93bnJldi54bWxQSwUGAAAAAAMAAwC3AAAA9gIAAAAA&#10;" filled="f" stroked="f">
                    <v:textbox inset="0,,0">
                      <w:txbxContent>
                        <w:p w:rsidR="006314D9" w:rsidRDefault="006314D9" w:rsidP="006314D9">
                          <w:pPr>
                            <w:jc w:val="right"/>
                          </w:pPr>
                          <w:r>
                            <w:rPr>
                              <w:rFonts w:ascii="Verdana" w:hAnsi="Verdana"/>
                            </w:rPr>
                            <w:t>●</w:t>
                          </w:r>
                        </w:p>
                      </w:txbxContent>
                    </v:textbox>
                  </v:shape>
                  <v:shape id="Text Box 2" o:spid="_x0000_s1049" type="#_x0000_t202" style="position:absolute;left:21582;top:9882;width:2160;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wgAAANsAAAAPAAAAZHJzL2Rvd25yZXYueG1sRI/BisJA&#10;EETvC/7D0IKXRSeui0h0FFlQxIOwWffeZNokmOkJmVbj3zuC4LGoqlfUYtW5Wl2pDZVnA+NRAoo4&#10;97biwsDxbzOcgQqCbLH2TAbuFGC17H0sMLX+xr90zaRQEcIhRQOlSJNqHfKSHIaRb4ijd/KtQ4my&#10;LbRt8RbhrtZfSTLVDiuOCyU29FNSfs4uzsAkyHTr9qeNUPN/OI73n+dtdjFm0O/Wc1BCnbzDr/bO&#10;GviewPNL/AF6+QAAAP//AwBQSwECLQAUAAYACAAAACEA2+H2y+4AAACFAQAAEwAAAAAAAAAAAAAA&#10;AAAAAAAAW0NvbnRlbnRfVHlwZXNdLnhtbFBLAQItABQABgAIAAAAIQBa9CxbvwAAABUBAAALAAAA&#10;AAAAAAAAAAAAAB8BAABfcmVscy8ucmVsc1BLAQItABQABgAIAAAAIQARn+f/wgAAANsAAAAPAAAA&#10;AAAAAAAAAAAAAAcCAABkcnMvZG93bnJldi54bWxQSwUGAAAAAAMAAwC3AAAA9gIAAAAA&#10;" filled="f" stroked="f">
                    <v:textbox inset="0,,0">
                      <w:txbxContent>
                        <w:p w:rsidR="006314D9" w:rsidRDefault="006314D9" w:rsidP="006314D9">
                          <w:pPr>
                            <w:jc w:val="right"/>
                          </w:pPr>
                          <w:r>
                            <w:rPr>
                              <w:rFonts w:ascii="Verdana" w:hAnsi="Verdana"/>
                            </w:rPr>
                            <w:t>●</w:t>
                          </w:r>
                        </w:p>
                      </w:txbxContent>
                    </v:textbox>
                  </v:shape>
                  <v:shape id="Text Box 2" o:spid="_x0000_s1050" type="#_x0000_t202" style="position:absolute;left:21583;top:33324;width:2160;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n+LwgAAANsAAAAPAAAAZHJzL2Rvd25yZXYueG1sRI/BisJA&#10;EETvC/7D0IKXRSeuIhIdRRYU8SBs1r03mTYJZnpCptX4944g7LGoqlfUct25Wt2oDZVnA+NRAoo4&#10;97biwsDpdzucgwqCbLH2TAYeFGC96n0sMbX+zj90y6RQEcIhRQOlSJNqHfKSHIaRb4ijd/atQ4my&#10;LbRt8R7hrtZfSTLTDiuOCyU29F1SfsmuzsAkyGznDuetUPN3PI0Pn5dddjVm0O82C1BCnfyH3+29&#10;NTCdwutL/AF69QQAAP//AwBQSwECLQAUAAYACAAAACEA2+H2y+4AAACFAQAAEwAAAAAAAAAAAAAA&#10;AAAAAAAAW0NvbnRlbnRfVHlwZXNdLnhtbFBLAQItABQABgAIAAAAIQBa9CxbvwAAABUBAAALAAAA&#10;AAAAAAAAAAAAAB8BAABfcmVscy8ucmVsc1BLAQItABQABgAIAAAAIQCedn+LwgAAANsAAAAPAAAA&#10;AAAAAAAAAAAAAAcCAABkcnMvZG93bnJldi54bWxQSwUGAAAAAAMAAwC3AAAA9gIAAAAA&#10;" filled="f" stroked="f">
                    <v:textbox inset="0,,0">
                      <w:txbxContent>
                        <w:p w:rsidR="006314D9" w:rsidRDefault="006314D9" w:rsidP="006314D9">
                          <w:pPr>
                            <w:jc w:val="right"/>
                          </w:pPr>
                          <w:r>
                            <w:rPr>
                              <w:rFonts w:ascii="Verdana" w:hAnsi="Verdana"/>
                            </w:rPr>
                            <w:t>●</w:t>
                          </w:r>
                        </w:p>
                      </w:txbxContent>
                    </v:textbox>
                  </v:shape>
                </v:group>
                <v:shape id="Text Box 2" o:spid="_x0000_s1051" type="#_x0000_t202" style="position:absolute;left:37287;top:4106;width:2160;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ERnwgAAANsAAAAPAAAAZHJzL2Rvd25yZXYueG1sRI9Ba8JA&#10;FITvhf6H5RV6KbqxLUGiq4igiAehUe+P7DMJZt+G7FPjv+8KgsdhZr5hpvPeNepKXag9GxgNE1DE&#10;hbc1lwYO+9VgDCoIssXGMxm4U4D57P1tipn1N/6jay6lihAOGRqoRNpM61BU5DAMfUscvZPvHEqU&#10;Xalth7cId43+TpJUO6w5LlTY0rKi4pxfnIGfIOnabU8rofa4O4y2X+d1fjHm86NfTEAJ9fIKP9sb&#10;a+A3hceX+AP07B8AAP//AwBQSwECLQAUAAYACAAAACEA2+H2y+4AAACFAQAAEwAAAAAAAAAAAAAA&#10;AAAAAAAAW0NvbnRlbnRfVHlwZXNdLnhtbFBLAQItABQABgAIAAAAIQBa9CxbvwAAABUBAAALAAAA&#10;AAAAAAAAAAAAAB8BAABfcmVscy8ucmVsc1BLAQItABQABgAIAAAAIQAB6ERnwgAAANsAAAAPAAAA&#10;AAAAAAAAAAAAAAcCAABkcnMvZG93bnJldi54bWxQSwUGAAAAAAMAAwC3AAAA9gIAAAAA&#10;" filled="f" stroked="f">
                  <v:textbox inset="0,,0">
                    <w:txbxContent>
                      <w:p w:rsidR="006314D9" w:rsidRDefault="006314D9" w:rsidP="006314D9">
                        <w:r>
                          <w:rPr>
                            <w:rFonts w:ascii="Verdana" w:hAnsi="Verdana"/>
                          </w:rPr>
                          <w:t>●</w:t>
                        </w:r>
                      </w:p>
                    </w:txbxContent>
                  </v:textbox>
                </v:shape>
                <v:shape id="Text Box 2" o:spid="_x0000_s1052" type="#_x0000_t202" style="position:absolute;left:37287;top:21682;width:2159;height:48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OH8wwAAANsAAAAPAAAAZHJzL2Rvd25yZXYueG1sRI9Ba8JA&#10;FITvBf/D8gQvRTfWohJdRQqKeCg01fsj+0yC2bch+9T4712h0OMwM98wy3XnanWjNlSeDYxHCSji&#10;3NuKCwPH3+1wDioIssXaMxl4UID1qve2xNT6O//QLZNCRQiHFA2UIk2qdchLchhGviGO3tm3DiXK&#10;ttC2xXuEu1p/JMlUO6w4LpTY0FdJ+SW7OgOTINOdO5y3Qs3p+zg+vF922dWYQb/bLEAJdfIf/mvv&#10;rYHPGby+xB+gV08AAAD//wMAUEsBAi0AFAAGAAgAAAAhANvh9svuAAAAhQEAABMAAAAAAAAAAAAA&#10;AAAAAAAAAFtDb250ZW50X1R5cGVzXS54bWxQSwECLQAUAAYACAAAACEAWvQsW78AAAAVAQAACwAA&#10;AAAAAAAAAAAAAAAfAQAAX3JlbHMvLnJlbHNQSwECLQAUAAYACAAAACEAbqTh/MMAAADbAAAADwAA&#10;AAAAAAAAAAAAAAAHAgAAZHJzL2Rvd25yZXYueG1sUEsFBgAAAAADAAMAtwAAAPcCAAAAAA==&#10;" filled="f" stroked="f">
                  <v:textbox inset="0,,0">
                    <w:txbxContent>
                      <w:p w:rsidR="006314D9" w:rsidRDefault="006314D9" w:rsidP="006314D9">
                        <w:r>
                          <w:rPr>
                            <w:rFonts w:ascii="Verdana" w:hAnsi="Verdana"/>
                          </w:rPr>
                          <w:t>●</w:t>
                        </w:r>
                      </w:p>
                    </w:txbxContent>
                  </v:textbox>
                </v:shape>
                <v:shape id="Text Box 2" o:spid="_x0000_s1053" type="#_x0000_t202" style="position:absolute;left:37287;top:15824;width:2159;height:4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3WOwQAAANsAAAAPAAAAZHJzL2Rvd25yZXYueG1sRE9Na8JA&#10;EL0X/A/LCF5K3dgWKdFVpGAoORQa9T5kxySYnQ3ZMYn/vnso9Ph439v95Fo1UB8azwZWywQUcelt&#10;w5WB8+n48gEqCLLF1jMZeFCA/W72tMXU+pF/aCikUjGEQ4oGapEu1TqUNTkMS98RR+7qe4cSYV9p&#10;2+MYw12rX5NkrR02HBtq7OizpvJW3J2BtyDrzOXXo1B3+T6v8udbVtyNWcynwwaU0CT/4j/3lzXw&#10;HsfGL/EH6N0vAAAA//8DAFBLAQItABQABgAIAAAAIQDb4fbL7gAAAIUBAAATAAAAAAAAAAAAAAAA&#10;AAAAAABbQ29udGVudF9UeXBlc10ueG1sUEsBAi0AFAAGAAgAAAAhAFr0LFu/AAAAFQEAAAsAAAAA&#10;AAAAAAAAAAAAHwEAAF9yZWxzLy5yZWxzUEsBAi0AFAAGAAgAAAAhAB87dY7BAAAA2wAAAA8AAAAA&#10;AAAAAAAAAAAABwIAAGRycy9kb3ducmV2LnhtbFBLBQYAAAAAAwADALcAAAD1AgAAAAA=&#10;" filled="f" stroked="f">
                  <v:textbox inset="0,,0">
                    <w:txbxContent>
                      <w:p w:rsidR="006314D9" w:rsidRDefault="006314D9" w:rsidP="006314D9">
                        <w:r>
                          <w:rPr>
                            <w:rFonts w:ascii="Verdana" w:hAnsi="Verdana"/>
                          </w:rPr>
                          <w:t>●</w:t>
                        </w:r>
                      </w:p>
                    </w:txbxContent>
                  </v:textbox>
                </v:shape>
                <v:shape id="Text Box 2" o:spid="_x0000_s1054" type="#_x0000_t202" style="position:absolute;left:37287;top:27541;width:2159;height:4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9AVwwAAANsAAAAPAAAAZHJzL2Rvd25yZXYueG1sRI9Ba8JA&#10;FITvBf/D8gQvRTfWIhpdRQqKeCg01fsj+0yC2bch+9T4712h0OMwM98wy3XnanWjNlSeDYxHCSji&#10;3NuKCwPH3+1wBioIssXaMxl4UID1qve2xNT6O//QLZNCRQiHFA2UIk2qdchLchhGviGO3tm3DiXK&#10;ttC2xXuEu1p/JMlUO6w4LpTY0FdJ+SW7OgOTINOdO5y3Qs3p+zg+vF922dWYQb/bLEAJdfIf/mvv&#10;rYHPOby+xB+gV08AAAD//wMAUEsBAi0AFAAGAAgAAAAhANvh9svuAAAAhQEAABMAAAAAAAAAAAAA&#10;AAAAAAAAAFtDb250ZW50X1R5cGVzXS54bWxQSwECLQAUAAYACAAAACEAWvQsW78AAAAVAQAACwAA&#10;AAAAAAAAAAAAAAAfAQAAX3JlbHMvLnJlbHNQSwECLQAUAAYACAAAACEAcHfQFcMAAADbAAAADwAA&#10;AAAAAAAAAAAAAAAHAgAAZHJzL2Rvd25yZXYueG1sUEsFBgAAAAADAAMAtwAAAPcCAAAAAA==&#10;" filled="f" stroked="f">
                  <v:textbox inset="0,,0">
                    <w:txbxContent>
                      <w:p w:rsidR="006314D9" w:rsidRDefault="006314D9" w:rsidP="006314D9">
                        <w:r>
                          <w:rPr>
                            <w:rFonts w:ascii="Verdana" w:hAnsi="Verdana"/>
                          </w:rPr>
                          <w:t>●</w:t>
                        </w:r>
                      </w:p>
                    </w:txbxContent>
                  </v:textbox>
                </v:shape>
                <v:shape id="Text Box 2" o:spid="_x0000_s1055" type="#_x0000_t202" style="position:absolute;left:37287;top:9965;width:2159;height:4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9VwQAAANsAAAAPAAAAZHJzL2Rvd25yZXYueG1sRE9Na8JA&#10;EL0X/A/LCF5K3dhSKdFVpGAoORQa9T5kxySYnQ3ZMYn/vnso9Ph439v95Fo1UB8azwZWywQUcelt&#10;w5WB8+n48gEqCLLF1jMZeFCA/W72tMXU+pF/aCikUjGEQ4oGapEu1TqUNTkMS98RR+7qe4cSYV9p&#10;2+MYw12rX5NkrR02HBtq7OizpvJW3J2BtyDrzOXXo1B3+T6v8udbVtyNWcynwwaU0CT/4j/3lzXw&#10;HtfHL/EH6N0vAAAA//8DAFBLAQItABQABgAIAAAAIQDb4fbL7gAAAIUBAAATAAAAAAAAAAAAAAAA&#10;AAAAAABbQ29udGVudF9UeXBlc10ueG1sUEsBAi0AFAAGAAgAAAAhAFr0LFu/AAAAFQEAAAsAAAAA&#10;AAAAAAAAAAAAHwEAAF9yZWxzLy5yZWxzUEsBAi0AFAAGAAgAAAAhAGSU71XBAAAA2wAAAA8AAAAA&#10;AAAAAAAAAAAABwIAAGRycy9kb3ducmV2LnhtbFBLBQYAAAAAAwADALcAAAD1AgAAAAA=&#10;" filled="f" stroked="f">
                  <v:textbox inset="0,,0">
                    <w:txbxContent>
                      <w:p w:rsidR="006314D9" w:rsidRDefault="006314D9" w:rsidP="006314D9">
                        <w:r>
                          <w:rPr>
                            <w:rFonts w:ascii="Verdana" w:hAnsi="Verdana"/>
                          </w:rPr>
                          <w:t>●</w:t>
                        </w:r>
                      </w:p>
                    </w:txbxContent>
                  </v:textbox>
                </v:shape>
                <v:shape id="Text Box 2" o:spid="_x0000_s1056" type="#_x0000_t202" style="position:absolute;left:37287;top:33400;width:2159;height:4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ErOwgAAANsAAAAPAAAAZHJzL2Rvd25yZXYueG1sRI9Ba8JA&#10;FITvhf6H5RV6KbpJS0Wiq4igiAehUe+P7DMJZt+G7FPjv+8KgsdhZr5hpvPeNepKXag9G0iHCSji&#10;wtuaSwOH/WowBhUE2WLjmQzcKcB89v42xcz6G//RNZdSRQiHDA1UIm2mdSgqchiGviWO3sl3DiXK&#10;rtS2w1uEu0Z/J8lIO6w5LlTY0rKi4pxfnIGfIKO1255WQu1xd0i3X+d1fjHm86NfTEAJ9fIKP9sb&#10;a+A3hceX+AP07B8AAP//AwBQSwECLQAUAAYACAAAACEA2+H2y+4AAACFAQAAEwAAAAAAAAAAAAAA&#10;AAAAAAAAW0NvbnRlbnRfVHlwZXNdLnhtbFBLAQItABQABgAIAAAAIQBa9CxbvwAAABUBAAALAAAA&#10;AAAAAAAAAAAAAB8BAABfcmVscy8ucmVsc1BLAQItABQABgAIAAAAIQAL2ErOwgAAANsAAAAPAAAA&#10;AAAAAAAAAAAAAAcCAABkcnMvZG93bnJldi54bWxQSwUGAAAAAAMAAwC3AAAA9gIAAAAA&#10;" filled="f" stroked="f">
                  <v:textbox inset="0,,0">
                    <w:txbxContent>
                      <w:p w:rsidR="006314D9" w:rsidRDefault="006314D9" w:rsidP="006314D9">
                        <w:r>
                          <w:rPr>
                            <w:rFonts w:ascii="Verdana" w:hAnsi="Verdana"/>
                          </w:rPr>
                          <w:t>●</w:t>
                        </w:r>
                      </w:p>
                    </w:txbxContent>
                  </v:textbox>
                </v:shape>
              </v:group>
            </w:pict>
          </mc:Fallback>
        </mc:AlternateContent>
      </w: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C106CB" w:rsidRDefault="00C106CB" w:rsidP="00F86F84">
      <w:pPr>
        <w:spacing w:after="200" w:line="276" w:lineRule="auto"/>
        <w:rPr>
          <w:sz w:val="28"/>
          <w:szCs w:val="28"/>
        </w:rPr>
      </w:pPr>
    </w:p>
    <w:p w:rsidR="00C106CB" w:rsidRDefault="00C106CB" w:rsidP="00C106CB">
      <w:pPr>
        <w:spacing w:after="120" w:line="276" w:lineRule="auto"/>
        <w:rPr>
          <w:b/>
          <w:szCs w:val="18"/>
        </w:rPr>
      </w:pPr>
    </w:p>
    <w:p w:rsidR="00C106CB" w:rsidRPr="00C106CB" w:rsidRDefault="00C106CB" w:rsidP="00C106CB">
      <w:pPr>
        <w:spacing w:after="120" w:line="276" w:lineRule="auto"/>
        <w:rPr>
          <w:b/>
          <w:i/>
          <w:szCs w:val="18"/>
        </w:rPr>
      </w:pPr>
      <w:r w:rsidRPr="00C106CB">
        <w:rPr>
          <w:b/>
          <w:i/>
          <w:szCs w:val="18"/>
        </w:rPr>
        <w:t>In your own words:</w:t>
      </w:r>
    </w:p>
    <w:p w:rsidR="00C106CB" w:rsidRDefault="00C106CB" w:rsidP="00C106CB">
      <w:pPr>
        <w:spacing w:after="200" w:line="276" w:lineRule="auto"/>
        <w:rPr>
          <w:szCs w:val="18"/>
        </w:rPr>
      </w:pPr>
      <w:r>
        <w:rPr>
          <w:szCs w:val="18"/>
        </w:rPr>
        <w:t>Explain how alpha decay can happen.</w:t>
      </w:r>
      <w:r w:rsidR="00F86F84" w:rsidRPr="00C106CB">
        <w:rPr>
          <w:szCs w:val="18"/>
        </w:rPr>
        <w:br w:type="page"/>
      </w:r>
    </w:p>
    <w:p w:rsidR="00C106CB" w:rsidRPr="00201AC2" w:rsidRDefault="00C106CB" w:rsidP="00F86F84">
      <w:pPr>
        <w:spacing w:after="240"/>
        <w:rPr>
          <w:szCs w:val="18"/>
        </w:rPr>
        <w:sectPr w:rsidR="00C106CB"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11F93" w:rsidRDefault="00E11F93" w:rsidP="00E11F93">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A954E7" w:rsidP="006F3279">
            <w:pPr>
              <w:spacing w:after="60"/>
              <w:ind w:left="1304"/>
              <w:rPr>
                <w:b/>
                <w:sz w:val="40"/>
                <w:szCs w:val="40"/>
              </w:rPr>
            </w:pPr>
            <w:r w:rsidRPr="00A954E7">
              <w:rPr>
                <w:b/>
                <w:sz w:val="40"/>
                <w:szCs w:val="40"/>
              </w:rPr>
              <w:t>Explaining alpha decay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11F93" w:rsidTr="00E11F93">
        <w:trPr>
          <w:trHeight w:val="340"/>
        </w:trPr>
        <w:tc>
          <w:tcPr>
            <w:tcW w:w="2196" w:type="dxa"/>
          </w:tcPr>
          <w:p w:rsidR="00E11F93" w:rsidRDefault="00E11F93" w:rsidP="00E11F93">
            <w:pPr>
              <w:spacing w:before="60" w:after="60"/>
            </w:pPr>
            <w:r>
              <w:t>Learning focus:</w:t>
            </w:r>
          </w:p>
        </w:tc>
        <w:tc>
          <w:tcPr>
            <w:tcW w:w="6820" w:type="dxa"/>
          </w:tcPr>
          <w:p w:rsidR="00E11F93" w:rsidRDefault="00E11F93" w:rsidP="00E11F93">
            <w:pPr>
              <w:spacing w:before="60" w:after="60"/>
            </w:pPr>
            <w:r w:rsidRPr="008F3630">
              <w:t>Some large nuclei, which are unstable because they contain too many protons, decay spontaneously by alpha radiation because of repulsive forces between protons.</w:t>
            </w:r>
          </w:p>
        </w:tc>
      </w:tr>
      <w:tr w:rsidR="00E11F93" w:rsidTr="00E11F93">
        <w:trPr>
          <w:trHeight w:val="340"/>
        </w:trPr>
        <w:tc>
          <w:tcPr>
            <w:tcW w:w="2196" w:type="dxa"/>
          </w:tcPr>
          <w:p w:rsidR="00E11F93" w:rsidRDefault="00E11F93" w:rsidP="00E11F93">
            <w:pPr>
              <w:spacing w:before="60" w:after="60"/>
            </w:pPr>
            <w:r>
              <w:t>Observable learning outcome:</w:t>
            </w:r>
          </w:p>
        </w:tc>
        <w:tc>
          <w:tcPr>
            <w:tcW w:w="6820" w:type="dxa"/>
          </w:tcPr>
          <w:p w:rsidR="00E11F93" w:rsidRPr="00A50C9C" w:rsidRDefault="00E11F93" w:rsidP="00E11F93">
            <w:pPr>
              <w:spacing w:before="60" w:after="60"/>
              <w:rPr>
                <w:b/>
              </w:rPr>
            </w:pPr>
            <w:r w:rsidRPr="008F3630">
              <w:t>Describe what happens to an atom and its nucleus during an alpha decay.</w:t>
            </w:r>
          </w:p>
        </w:tc>
      </w:tr>
      <w:tr w:rsidR="00E11F93" w:rsidTr="00E11F93">
        <w:trPr>
          <w:trHeight w:val="340"/>
        </w:trPr>
        <w:tc>
          <w:tcPr>
            <w:tcW w:w="2196" w:type="dxa"/>
          </w:tcPr>
          <w:p w:rsidR="00E11F93" w:rsidRDefault="00E11F93" w:rsidP="00E11F93">
            <w:pPr>
              <w:spacing w:before="60" w:after="60"/>
            </w:pPr>
            <w:r>
              <w:t>Activity type:</w:t>
            </w:r>
          </w:p>
        </w:tc>
        <w:tc>
          <w:tcPr>
            <w:tcW w:w="6820" w:type="dxa"/>
          </w:tcPr>
          <w:p w:rsidR="00E11F93" w:rsidRDefault="00E11F93" w:rsidP="00E11F93">
            <w:pPr>
              <w:spacing w:before="60" w:after="60"/>
            </w:pPr>
            <w:r>
              <w:t>Linking ideas</w:t>
            </w:r>
          </w:p>
        </w:tc>
      </w:tr>
      <w:tr w:rsidR="00E11F93" w:rsidTr="00E11F93">
        <w:trPr>
          <w:trHeight w:val="340"/>
        </w:trPr>
        <w:tc>
          <w:tcPr>
            <w:tcW w:w="2196" w:type="dxa"/>
          </w:tcPr>
          <w:p w:rsidR="00E11F93" w:rsidRDefault="00E11F93" w:rsidP="00E11F93">
            <w:pPr>
              <w:spacing w:before="60" w:after="60"/>
            </w:pPr>
            <w:r>
              <w:t>Key words:</w:t>
            </w:r>
          </w:p>
        </w:tc>
        <w:tc>
          <w:tcPr>
            <w:tcW w:w="6820" w:type="dxa"/>
          </w:tcPr>
          <w:p w:rsidR="00E11F93" w:rsidRDefault="00E11F93" w:rsidP="00E11F93">
            <w:pPr>
              <w:spacing w:before="60" w:after="60"/>
            </w:pPr>
            <w:r w:rsidRPr="00012BEB">
              <w:t xml:space="preserve">Radioactive decay, nucleus, proton, neutron, </w:t>
            </w:r>
            <w:r>
              <w:t>alpha particle, alpha decay, unstable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E35BB4">
        <w:rPr>
          <w:rFonts w:cstheme="minorHAnsi"/>
          <w:color w:val="222222"/>
          <w:shd w:val="clear" w:color="auto" w:fill="FFFFFF"/>
        </w:rPr>
        <w:t>ns:</w:t>
      </w:r>
    </w:p>
    <w:p w:rsidR="00B00348" w:rsidRPr="00E35BB4" w:rsidRDefault="00B00348" w:rsidP="00B00348">
      <w:pPr>
        <w:pStyle w:val="ListParagraph"/>
        <w:numPr>
          <w:ilvl w:val="0"/>
          <w:numId w:val="1"/>
        </w:numPr>
        <w:spacing w:after="180"/>
      </w:pPr>
      <w:r w:rsidRPr="00E35BB4">
        <w:t xml:space="preserve">Diagnostic </w:t>
      </w:r>
      <w:r w:rsidR="00BA75D4" w:rsidRPr="00E35BB4">
        <w:t>question</w:t>
      </w:r>
      <w:r w:rsidRPr="00E35BB4">
        <w:t xml:space="preserve">: </w:t>
      </w:r>
      <w:r w:rsidR="00E35BB4" w:rsidRPr="00E35BB4">
        <w:t>Alpha decay story</w:t>
      </w:r>
    </w:p>
    <w:p w:rsidR="00E35BB4" w:rsidRPr="00A6111E" w:rsidRDefault="00E35BB4" w:rsidP="00B00348">
      <w:pPr>
        <w:pStyle w:val="ListParagraph"/>
        <w:numPr>
          <w:ilvl w:val="0"/>
          <w:numId w:val="1"/>
        </w:numPr>
        <w:spacing w:after="180"/>
      </w:pPr>
      <w:r>
        <w:t>Diagnostic question: Why alpha?</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E11F93" w:rsidRDefault="00E11F93" w:rsidP="00E11F93">
      <w:pPr>
        <w:spacing w:after="180"/>
      </w:pPr>
      <w:r>
        <w:t xml:space="preserve">At ages 14-16, students are rarely taught about the cause of alpha radiation and why some unstable nuclei emit alpha particles rather than single protons. </w:t>
      </w:r>
      <w:r w:rsidR="00816E29">
        <w:t>T</w:t>
      </w:r>
      <w:r>
        <w:t>hinking about the mechanisms behind alpha decay</w:t>
      </w:r>
      <w:r w:rsidR="00816E29">
        <w:t xml:space="preserve"> can</w:t>
      </w:r>
      <w:r>
        <w:t xml:space="preserve"> support </w:t>
      </w:r>
      <w:r w:rsidR="00816E29">
        <w:t xml:space="preserve">the </w:t>
      </w:r>
      <w:r>
        <w:t xml:space="preserve">development of a useful mental model </w:t>
      </w:r>
      <w:r w:rsidR="00816E29">
        <w:t>for students</w:t>
      </w:r>
      <w:r w:rsidR="00E2268D">
        <w:t>,</w:t>
      </w:r>
      <w:r w:rsidR="00816E29">
        <w:t xml:space="preserve"> </w:t>
      </w:r>
      <w:r w:rsidR="00E2268D">
        <w:t xml:space="preserve">which </w:t>
      </w:r>
      <w:r>
        <w:t>can help challenge misunderstandings about radioactive decay and clarify gaps in understanding that could otherwise lead to some confusion or uncertainty.</w:t>
      </w:r>
      <w:r w:rsidR="00E2268D">
        <w:t xml:space="preserve"> </w:t>
      </w:r>
    </w:p>
    <w:p w:rsidR="00E2268D" w:rsidRDefault="00E2268D" w:rsidP="00E2268D">
      <w:pPr>
        <w:spacing w:after="180"/>
      </w:pPr>
      <w:r>
        <w:t xml:space="preserve">Key to understanding the reasons for alpha decay, is an understanding of the repulsive electrostatic forces between protons in a nucleus. However, amongst students age 13-18, the level of awareness is low that an electrostatic force attracts electrons to a nucleus and causes electrons around a nucleus, or protons within a nucleus, to repel each other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 Tabor, 2013)&lt;/DisplayText&gt;&lt;record&gt;&lt;titles&gt;&lt;title&gt;Secondary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format="utc"&gt;1565366260&lt;/last-updated-date&gt;&lt;volume&gt;80&lt;/volume&gt;&lt;/record&gt;&lt;/Cite&gt;&lt;Cite&gt;&lt;Author&gt;Tabor&lt;/Author&gt;&lt;Year&gt;2013&lt;/Year&gt;&lt;IDText&gt;Upper secondary students&amp;apos; understanding of the basic physical interactions in analogous atomic and solar system models&lt;/IDText&gt;&lt;record&gt;&lt;titles&gt;&lt;title&gt;Upper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fldChar w:fldCharType="separate"/>
      </w:r>
      <w:r>
        <w:rPr>
          <w:noProof/>
        </w:rPr>
        <w:t>(Harrison and Treagust, 1996; Tabor, 2013)</w:t>
      </w:r>
      <w:r>
        <w:fldChar w:fldCharType="end"/>
      </w:r>
      <w:r>
        <w:t xml:space="preserve">. In his study, Taber </w:t>
      </w:r>
      <w:r>
        <w:fldChar w:fldCharType="begin"/>
      </w:r>
      <w:r>
        <w:instrText xml:space="preserve"> ADDIN EN.CITE &lt;EndNote&gt;&lt;Cite ExcludeAuth="1"&gt;&lt;Author&gt;Tabor&lt;/Author&gt;&lt;Year&gt;2013&lt;/Year&gt;&lt;IDText&gt;Upper secondary students&amp;apos; understanding of the basic physical interactions in analogous atomic and solar system models&lt;/IDText&gt;&lt;DisplayText&gt;(2013)&lt;/DisplayText&gt;&lt;record&gt;&lt;titles&gt;&lt;title&gt;Upper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fldChar w:fldCharType="separate"/>
      </w:r>
      <w:r>
        <w:rPr>
          <w:noProof/>
        </w:rPr>
        <w:t>(2013)</w:t>
      </w:r>
      <w:r>
        <w:fldChar w:fldCharType="end"/>
      </w:r>
      <w:r>
        <w:t xml:space="preserve"> found that it was </w:t>
      </w:r>
      <w:r w:rsidRPr="00E2268D">
        <w:t>more common for students aged 15-18 (N=105) to think instead, that gravity or magnetism attracts electrons towards a nucleus. These findings suggest it is likely that many students think about atomic structure in isolation from their thinking about electrostatic forces and need support to defragment their understanding of each concept.</w:t>
      </w:r>
      <w: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E35BB4"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E35BB4" w:rsidRPr="00E35BB4" w:rsidRDefault="00E35BB4" w:rsidP="00E35BB4">
      <w:pPr>
        <w:pStyle w:val="ListParagraph"/>
        <w:numPr>
          <w:ilvl w:val="0"/>
          <w:numId w:val="1"/>
        </w:numPr>
        <w:spacing w:after="180"/>
        <w:rPr>
          <w:rFonts w:cstheme="minorHAnsi"/>
        </w:rPr>
      </w:pPr>
      <w:r w:rsidRPr="00E35BB4">
        <w:rPr>
          <w:rFonts w:cstheme="minorHAnsi"/>
        </w:rPr>
        <w:lastRenderedPageBreak/>
        <w:t xml:space="preserve">Following the matching activity, </w:t>
      </w:r>
      <w:r w:rsidR="00706400">
        <w:rPr>
          <w:rFonts w:cstheme="minorHAnsi"/>
        </w:rPr>
        <w:t xml:space="preserve">in order </w:t>
      </w:r>
      <w:r>
        <w:rPr>
          <w:rFonts w:cstheme="minorHAnsi"/>
        </w:rPr>
        <w:t>to consolidate learning,</w:t>
      </w:r>
      <w:r w:rsidRPr="00E35BB4">
        <w:rPr>
          <w:rFonts w:cstheme="minorHAnsi"/>
        </w:rPr>
        <w:t xml:space="preserve"> </w:t>
      </w:r>
      <w:r w:rsidR="00706400" w:rsidRPr="00E35BB4">
        <w:rPr>
          <w:rFonts w:cstheme="minorHAnsi"/>
        </w:rPr>
        <w:t>it might be helpful</w:t>
      </w:r>
      <w:r w:rsidR="00706400">
        <w:rPr>
          <w:rFonts w:cstheme="minorHAnsi"/>
        </w:rPr>
        <w:t xml:space="preserve"> </w:t>
      </w:r>
      <w:r w:rsidRPr="00E35BB4">
        <w:rPr>
          <w:rFonts w:cstheme="minorHAnsi"/>
        </w:rPr>
        <w:t>to give each pair or small group the opportunity to expla</w:t>
      </w:r>
      <w:r>
        <w:rPr>
          <w:rFonts w:cstheme="minorHAnsi"/>
        </w:rPr>
        <w:t>in</w:t>
      </w:r>
      <w:r w:rsidRPr="00E35BB4">
        <w:rPr>
          <w:rFonts w:cstheme="minorHAnsi"/>
        </w:rPr>
        <w:t xml:space="preserve"> in their own words </w:t>
      </w:r>
      <w:r>
        <w:rPr>
          <w:rFonts w:cstheme="minorHAnsi"/>
        </w:rPr>
        <w:t>why an alpha particle is almost always emitted from a large, proton rich and unstable nucleus, and not a proton</w:t>
      </w:r>
      <w:r w:rsidRPr="00E35BB4">
        <w:rPr>
          <w:rFonts w:cstheme="minorHAnsi"/>
        </w:rPr>
        <w:t>.</w:t>
      </w:r>
      <w:r w:rsidR="00706400" w:rsidRPr="00706400">
        <w:rPr>
          <w:rFonts w:cstheme="minorHAnsi"/>
        </w:rPr>
        <w:t xml:space="preserve"> </w:t>
      </w:r>
      <w:r w:rsidR="00706400">
        <w:rPr>
          <w:rFonts w:cstheme="minorHAnsi"/>
        </w:rPr>
        <w:t xml:space="preserve">This could be completed either with or </w:t>
      </w:r>
      <w:r w:rsidR="00706400" w:rsidRPr="00E35BB4">
        <w:rPr>
          <w:rFonts w:cstheme="minorHAnsi"/>
        </w:rPr>
        <w:t>without reference to the original exercise</w:t>
      </w:r>
      <w:r w:rsidR="00706400">
        <w:rPr>
          <w:rFonts w:cstheme="minorHAnsi"/>
        </w:rPr>
        <w:t>.</w:t>
      </w:r>
    </w:p>
    <w:p w:rsidR="00E35BB4" w:rsidRPr="00816065" w:rsidRDefault="00F86F84" w:rsidP="00F86F84">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bookmarkStart w:id="0" w:name="_GoBack"/>
      <w:bookmarkEnd w:id="0"/>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C106CB" w:rsidRDefault="00706400" w:rsidP="00C106CB">
      <w:pPr>
        <w:spacing w:after="180"/>
        <w:jc w:val="center"/>
        <w:rPr>
          <w:b/>
          <w:color w:val="5F497A" w:themeColor="accent4" w:themeShade="BF"/>
          <w:sz w:val="24"/>
        </w:rPr>
      </w:pPr>
      <w:r>
        <w:rPr>
          <w:b/>
          <w:noProof/>
          <w:color w:val="5F497A" w:themeColor="accent4" w:themeShade="BF"/>
          <w:sz w:val="24"/>
        </w:rPr>
        <w:drawing>
          <wp:inline distT="0" distB="0" distL="0" distR="0">
            <wp:extent cx="4614637" cy="252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08E5A3.tmp"/>
                    <pic:cNvPicPr/>
                  </pic:nvPicPr>
                  <pic:blipFill>
                    <a:blip r:embed="rId10">
                      <a:extLst>
                        <a:ext uri="{28A0092B-C50C-407E-A947-70E740481C1C}">
                          <a14:useLocalDpi xmlns:a14="http://schemas.microsoft.com/office/drawing/2010/main" val="0"/>
                        </a:ext>
                      </a:extLst>
                    </a:blip>
                    <a:stretch>
                      <a:fillRect/>
                    </a:stretch>
                  </pic:blipFill>
                  <pic:spPr>
                    <a:xfrm>
                      <a:off x="0" y="0"/>
                      <a:ext cx="4614637" cy="2520000"/>
                    </a:xfrm>
                    <a:prstGeom prst="rect">
                      <a:avLst/>
                    </a:prstGeom>
                  </pic:spPr>
                </pic:pic>
              </a:graphicData>
            </a:graphic>
          </wp:inline>
        </w:drawing>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816E29">
        <w:t>).</w:t>
      </w:r>
    </w:p>
    <w:p w:rsidR="00CC78A5" w:rsidRDefault="00D278E8" w:rsidP="00E172C6">
      <w:pPr>
        <w:spacing w:after="180"/>
      </w:pPr>
      <w:r w:rsidRPr="0045323E">
        <w:t xml:space="preserve">Images: </w:t>
      </w:r>
      <w:r w:rsidR="00356308">
        <w:t>Peter Fairhurst (UYSEG</w:t>
      </w:r>
      <w:r w:rsidR="00816E29">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16E29" w:rsidRPr="00816E29" w:rsidRDefault="00816E29" w:rsidP="00816E29">
      <w:pPr>
        <w:pStyle w:val="EndNoteBibliography"/>
        <w:spacing w:after="120"/>
        <w:ind w:left="426" w:hanging="426"/>
      </w:pPr>
      <w:r>
        <w:fldChar w:fldCharType="begin"/>
      </w:r>
      <w:r>
        <w:instrText xml:space="preserve"> ADDIN EN.REFLIST </w:instrText>
      </w:r>
      <w:r>
        <w:fldChar w:fldCharType="separate"/>
      </w:r>
      <w:r w:rsidRPr="00816E29">
        <w:t xml:space="preserve">Harrison, A. G. and Treagust, D. F. (1996). Secondary students' mental models of atoms and moelcules: Implications for teaching chemistry. </w:t>
      </w:r>
      <w:r w:rsidRPr="00816E29">
        <w:rPr>
          <w:i/>
        </w:rPr>
        <w:t>Science Education,</w:t>
      </w:r>
      <w:r w:rsidRPr="00816E29">
        <w:t xml:space="preserve"> 80(5)</w:t>
      </w:r>
      <w:r w:rsidRPr="00816E29">
        <w:rPr>
          <w:b/>
        </w:rPr>
        <w:t>,</w:t>
      </w:r>
      <w:r w:rsidRPr="00816E29">
        <w:t xml:space="preserve"> 509-534.</w:t>
      </w:r>
    </w:p>
    <w:p w:rsidR="00816E29" w:rsidRPr="00816E29" w:rsidRDefault="00816E29" w:rsidP="00816E29">
      <w:pPr>
        <w:pStyle w:val="EndNoteBibliography"/>
        <w:spacing w:after="120"/>
        <w:ind w:left="426" w:hanging="426"/>
      </w:pPr>
      <w:r w:rsidRPr="00816E29">
        <w:t xml:space="preserve">Tabor, K. S. (2013). Upper secondary students' understanding of the basic physical interactions in analogous atomic and solar system models. </w:t>
      </w:r>
      <w:r w:rsidRPr="00816E29">
        <w:rPr>
          <w:i/>
        </w:rPr>
        <w:t>Research in Science Education,</w:t>
      </w:r>
      <w:r w:rsidRPr="00816E29">
        <w:t xml:space="preserve"> 43</w:t>
      </w:r>
      <w:r w:rsidRPr="00816E29">
        <w:rPr>
          <w:b/>
        </w:rPr>
        <w:t>,</w:t>
      </w:r>
      <w:r w:rsidRPr="00816E29">
        <w:t xml:space="preserve"> 1377-1406.</w:t>
      </w:r>
    </w:p>
    <w:p w:rsidR="007E4771" w:rsidRPr="007E4771" w:rsidRDefault="00816E29" w:rsidP="00816E29">
      <w:pPr>
        <w:spacing w:after="120"/>
        <w:ind w:left="426" w:hanging="426"/>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BB4" w:rsidRDefault="00E35BB4" w:rsidP="000B473B">
      <w:r>
        <w:separator/>
      </w:r>
    </w:p>
  </w:endnote>
  <w:endnote w:type="continuationSeparator" w:id="0">
    <w:p w:rsidR="00E35BB4" w:rsidRDefault="00E35BB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78B2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BB4" w:rsidRDefault="00E35BB4" w:rsidP="000B473B">
      <w:r>
        <w:separator/>
      </w:r>
    </w:p>
  </w:footnote>
  <w:footnote w:type="continuationSeparator" w:id="0">
    <w:p w:rsidR="00E35BB4" w:rsidRDefault="00E35BB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5C7FE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15A98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F3465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35BB4"/>
    <w:rsid w:val="00015578"/>
    <w:rsid w:val="00024731"/>
    <w:rsid w:val="00026DEC"/>
    <w:rsid w:val="00031B31"/>
    <w:rsid w:val="000505CA"/>
    <w:rsid w:val="00072C2E"/>
    <w:rsid w:val="0007651D"/>
    <w:rsid w:val="0009089A"/>
    <w:rsid w:val="000947E2"/>
    <w:rsid w:val="00095E04"/>
    <w:rsid w:val="000B473B"/>
    <w:rsid w:val="000D0E89"/>
    <w:rsid w:val="000E2689"/>
    <w:rsid w:val="001248D0"/>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C030D"/>
    <w:rsid w:val="005E07F2"/>
    <w:rsid w:val="005F1A7B"/>
    <w:rsid w:val="006314D9"/>
    <w:rsid w:val="006355D8"/>
    <w:rsid w:val="00642ECD"/>
    <w:rsid w:val="006502A0"/>
    <w:rsid w:val="006772F5"/>
    <w:rsid w:val="006A4440"/>
    <w:rsid w:val="006B0615"/>
    <w:rsid w:val="006D166B"/>
    <w:rsid w:val="006F3279"/>
    <w:rsid w:val="00704AEE"/>
    <w:rsid w:val="00706400"/>
    <w:rsid w:val="00707823"/>
    <w:rsid w:val="00722F9A"/>
    <w:rsid w:val="00743FA7"/>
    <w:rsid w:val="00754539"/>
    <w:rsid w:val="00755E81"/>
    <w:rsid w:val="00781BC6"/>
    <w:rsid w:val="007A3C86"/>
    <w:rsid w:val="007A683E"/>
    <w:rsid w:val="007A748B"/>
    <w:rsid w:val="007D1D65"/>
    <w:rsid w:val="007E0A9E"/>
    <w:rsid w:val="007E4771"/>
    <w:rsid w:val="007E5309"/>
    <w:rsid w:val="007E5E52"/>
    <w:rsid w:val="00800DE1"/>
    <w:rsid w:val="00813F47"/>
    <w:rsid w:val="00816E29"/>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954E7"/>
    <w:rsid w:val="00AA6236"/>
    <w:rsid w:val="00AB6AE7"/>
    <w:rsid w:val="00AD21F5"/>
    <w:rsid w:val="00B00348"/>
    <w:rsid w:val="00B06225"/>
    <w:rsid w:val="00B15904"/>
    <w:rsid w:val="00B23B31"/>
    <w:rsid w:val="00B23C7A"/>
    <w:rsid w:val="00B26756"/>
    <w:rsid w:val="00B305F5"/>
    <w:rsid w:val="00B46FF9"/>
    <w:rsid w:val="00B75483"/>
    <w:rsid w:val="00BA75D4"/>
    <w:rsid w:val="00BA7952"/>
    <w:rsid w:val="00BB44B4"/>
    <w:rsid w:val="00BF0BBF"/>
    <w:rsid w:val="00BF6C8A"/>
    <w:rsid w:val="00C05571"/>
    <w:rsid w:val="00C106CB"/>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1F93"/>
    <w:rsid w:val="00E172C6"/>
    <w:rsid w:val="00E2268D"/>
    <w:rsid w:val="00E24309"/>
    <w:rsid w:val="00E35BB4"/>
    <w:rsid w:val="00E53D82"/>
    <w:rsid w:val="00E548AF"/>
    <w:rsid w:val="00E9330A"/>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89A0"/>
  <w15:docId w15:val="{ECD2183A-F5F2-456E-96FA-D4D5E2C9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16E2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16E29"/>
    <w:rPr>
      <w:rFonts w:ascii="Calibri" w:hAnsi="Calibri" w:cs="Calibri"/>
      <w:noProof/>
      <w:lang w:val="en-US"/>
    </w:rPr>
  </w:style>
  <w:style w:type="paragraph" w:customStyle="1" w:styleId="EndNoteBibliography">
    <w:name w:val="EndNote Bibliography"/>
    <w:basedOn w:val="Normal"/>
    <w:link w:val="EndNoteBibliographyChar"/>
    <w:rsid w:val="00816E29"/>
    <w:rPr>
      <w:rFonts w:ascii="Calibri" w:hAnsi="Calibri" w:cs="Calibri"/>
      <w:noProof/>
      <w:lang w:val="en-US"/>
    </w:rPr>
  </w:style>
  <w:style w:type="character" w:customStyle="1" w:styleId="EndNoteBibliographyChar">
    <w:name w:val="EndNote Bibliography Char"/>
    <w:basedOn w:val="DefaultParagraphFont"/>
    <w:link w:val="EndNoteBibliography"/>
    <w:rsid w:val="00816E2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27474">
      <w:bodyDiv w:val="1"/>
      <w:marLeft w:val="0"/>
      <w:marRight w:val="0"/>
      <w:marTop w:val="0"/>
      <w:marBottom w:val="0"/>
      <w:divBdr>
        <w:top w:val="none" w:sz="0" w:space="0" w:color="auto"/>
        <w:left w:val="none" w:sz="0" w:space="0" w:color="auto"/>
        <w:bottom w:val="none" w:sz="0" w:space="0" w:color="auto"/>
        <w:right w:val="none" w:sz="0" w:space="0" w:color="auto"/>
      </w:divBdr>
    </w:div>
    <w:div w:id="349765988">
      <w:bodyDiv w:val="1"/>
      <w:marLeft w:val="0"/>
      <w:marRight w:val="0"/>
      <w:marTop w:val="0"/>
      <w:marBottom w:val="0"/>
      <w:divBdr>
        <w:top w:val="none" w:sz="0" w:space="0" w:color="auto"/>
        <w:left w:val="none" w:sz="0" w:space="0" w:color="auto"/>
        <w:bottom w:val="none" w:sz="0" w:space="0" w:color="auto"/>
        <w:right w:val="none" w:sz="0" w:space="0" w:color="auto"/>
      </w:divBdr>
    </w:div>
    <w:div w:id="408506977">
      <w:bodyDiv w:val="1"/>
      <w:marLeft w:val="0"/>
      <w:marRight w:val="0"/>
      <w:marTop w:val="0"/>
      <w:marBottom w:val="0"/>
      <w:divBdr>
        <w:top w:val="none" w:sz="0" w:space="0" w:color="auto"/>
        <w:left w:val="none" w:sz="0" w:space="0" w:color="auto"/>
        <w:bottom w:val="none" w:sz="0" w:space="0" w:color="auto"/>
        <w:right w:val="none" w:sz="0" w:space="0" w:color="auto"/>
      </w:divBdr>
    </w:div>
    <w:div w:id="459998375">
      <w:bodyDiv w:val="1"/>
      <w:marLeft w:val="0"/>
      <w:marRight w:val="0"/>
      <w:marTop w:val="0"/>
      <w:marBottom w:val="0"/>
      <w:divBdr>
        <w:top w:val="none" w:sz="0" w:space="0" w:color="auto"/>
        <w:left w:val="none" w:sz="0" w:space="0" w:color="auto"/>
        <w:bottom w:val="none" w:sz="0" w:space="0" w:color="auto"/>
        <w:right w:val="none" w:sz="0" w:space="0" w:color="auto"/>
      </w:divBdr>
    </w:div>
    <w:div w:id="515535580">
      <w:bodyDiv w:val="1"/>
      <w:marLeft w:val="0"/>
      <w:marRight w:val="0"/>
      <w:marTop w:val="0"/>
      <w:marBottom w:val="0"/>
      <w:divBdr>
        <w:top w:val="none" w:sz="0" w:space="0" w:color="auto"/>
        <w:left w:val="none" w:sz="0" w:space="0" w:color="auto"/>
        <w:bottom w:val="none" w:sz="0" w:space="0" w:color="auto"/>
        <w:right w:val="none" w:sz="0" w:space="0" w:color="auto"/>
      </w:divBdr>
    </w:div>
    <w:div w:id="802965809">
      <w:bodyDiv w:val="1"/>
      <w:marLeft w:val="0"/>
      <w:marRight w:val="0"/>
      <w:marTop w:val="0"/>
      <w:marBottom w:val="0"/>
      <w:divBdr>
        <w:top w:val="none" w:sz="0" w:space="0" w:color="auto"/>
        <w:left w:val="none" w:sz="0" w:space="0" w:color="auto"/>
        <w:bottom w:val="none" w:sz="0" w:space="0" w:color="auto"/>
        <w:right w:val="none" w:sz="0" w:space="0" w:color="auto"/>
      </w:divBdr>
    </w:div>
    <w:div w:id="1003046540">
      <w:bodyDiv w:val="1"/>
      <w:marLeft w:val="0"/>
      <w:marRight w:val="0"/>
      <w:marTop w:val="0"/>
      <w:marBottom w:val="0"/>
      <w:divBdr>
        <w:top w:val="none" w:sz="0" w:space="0" w:color="auto"/>
        <w:left w:val="none" w:sz="0" w:space="0" w:color="auto"/>
        <w:bottom w:val="none" w:sz="0" w:space="0" w:color="auto"/>
        <w:right w:val="none" w:sz="0" w:space="0" w:color="auto"/>
      </w:divBdr>
    </w:div>
    <w:div w:id="1082289205">
      <w:bodyDiv w:val="1"/>
      <w:marLeft w:val="0"/>
      <w:marRight w:val="0"/>
      <w:marTop w:val="0"/>
      <w:marBottom w:val="0"/>
      <w:divBdr>
        <w:top w:val="none" w:sz="0" w:space="0" w:color="auto"/>
        <w:left w:val="none" w:sz="0" w:space="0" w:color="auto"/>
        <w:bottom w:val="none" w:sz="0" w:space="0" w:color="auto"/>
        <w:right w:val="none" w:sz="0" w:space="0" w:color="auto"/>
      </w:divBdr>
    </w:div>
    <w:div w:id="1230921736">
      <w:bodyDiv w:val="1"/>
      <w:marLeft w:val="0"/>
      <w:marRight w:val="0"/>
      <w:marTop w:val="0"/>
      <w:marBottom w:val="0"/>
      <w:divBdr>
        <w:top w:val="none" w:sz="0" w:space="0" w:color="auto"/>
        <w:left w:val="none" w:sz="0" w:space="0" w:color="auto"/>
        <w:bottom w:val="none" w:sz="0" w:space="0" w:color="auto"/>
        <w:right w:val="none" w:sz="0" w:space="0" w:color="auto"/>
      </w:divBdr>
    </w:div>
    <w:div w:id="1317418715">
      <w:bodyDiv w:val="1"/>
      <w:marLeft w:val="0"/>
      <w:marRight w:val="0"/>
      <w:marTop w:val="0"/>
      <w:marBottom w:val="0"/>
      <w:divBdr>
        <w:top w:val="none" w:sz="0" w:space="0" w:color="auto"/>
        <w:left w:val="none" w:sz="0" w:space="0" w:color="auto"/>
        <w:bottom w:val="none" w:sz="0" w:space="0" w:color="auto"/>
        <w:right w:val="none" w:sz="0" w:space="0" w:color="auto"/>
      </w:divBdr>
    </w:div>
    <w:div w:id="1599368741">
      <w:bodyDiv w:val="1"/>
      <w:marLeft w:val="0"/>
      <w:marRight w:val="0"/>
      <w:marTop w:val="0"/>
      <w:marBottom w:val="0"/>
      <w:divBdr>
        <w:top w:val="none" w:sz="0" w:space="0" w:color="auto"/>
        <w:left w:val="none" w:sz="0" w:space="0" w:color="auto"/>
        <w:bottom w:val="none" w:sz="0" w:space="0" w:color="auto"/>
        <w:right w:val="none" w:sz="0" w:space="0" w:color="auto"/>
      </w:divBdr>
    </w:div>
    <w:div w:id="203484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tmp"/><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BEST_Template_R_Explanation story.dotx</Template>
  <TotalTime>81</TotalTime>
  <Pages>3</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2021-11-12T09:44:00Z</dcterms:created>
  <dcterms:modified xsi:type="dcterms:W3CDTF">2021-12-02T11:30:00Z</dcterms:modified>
</cp:coreProperties>
</file>