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4E636A" w:rsidP="005C6EE5">
      <w:pPr>
        <w:spacing w:after="180"/>
        <w:rPr>
          <w:b/>
          <w:sz w:val="44"/>
          <w:szCs w:val="44"/>
        </w:rPr>
      </w:pPr>
      <w:r w:rsidRPr="004E636A">
        <w:rPr>
          <w:b/>
          <w:sz w:val="44"/>
          <w:szCs w:val="44"/>
        </w:rPr>
        <w:t>The chances of beta</w:t>
      </w:r>
    </w:p>
    <w:p w:rsidR="005C6EE5" w:rsidRDefault="005C6EE5" w:rsidP="005C6EE5">
      <w:pPr>
        <w:spacing w:after="180"/>
      </w:pPr>
    </w:p>
    <w:p w:rsidR="00970AAD" w:rsidRPr="00970AAD" w:rsidRDefault="00970AAD" w:rsidP="00970AAD">
      <w:pPr>
        <w:spacing w:line="276" w:lineRule="auto"/>
      </w:pPr>
      <w:r w:rsidRPr="00970AAD">
        <w:rPr>
          <w:lang w:val="en-US"/>
        </w:rPr>
        <w:t>The atoms of some radioactive isotopes have nuclei that are neutron rich.</w:t>
      </w:r>
    </w:p>
    <w:p w:rsidR="00970AAD" w:rsidRPr="00970AAD" w:rsidRDefault="00970AAD" w:rsidP="00970AAD">
      <w:pPr>
        <w:spacing w:after="240" w:line="276" w:lineRule="auto"/>
      </w:pPr>
      <w:r w:rsidRPr="00970AAD">
        <w:rPr>
          <w:lang w:val="en-US"/>
        </w:rPr>
        <w:t>These isotopes usually decay by emitting a beta particle.</w:t>
      </w:r>
    </w:p>
    <w:p w:rsidR="005C6EE5" w:rsidRPr="00201AC2" w:rsidRDefault="00970AAD" w:rsidP="00970AAD">
      <w:pPr>
        <w:spacing w:after="240"/>
        <w:jc w:val="center"/>
        <w:rPr>
          <w:szCs w:val="18"/>
        </w:rPr>
      </w:pPr>
      <w:r>
        <w:rPr>
          <w:noProof/>
          <w:szCs w:val="18"/>
          <w:lang w:eastAsia="en-GB"/>
        </w:rPr>
        <w:drawing>
          <wp:inline distT="0" distB="0" distL="0" distR="0" wp14:anchorId="7EE1FC56">
            <wp:extent cx="2792123" cy="1755829"/>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4482" cy="1763601"/>
                    </a:xfrm>
                    <a:prstGeom prst="rect">
                      <a:avLst/>
                    </a:prstGeom>
                    <a:noFill/>
                  </pic:spPr>
                </pic:pic>
              </a:graphicData>
            </a:graphic>
          </wp:inline>
        </w:drawing>
      </w:r>
    </w:p>
    <w:p w:rsidR="000F766A" w:rsidRDefault="00970AAD" w:rsidP="000F766A">
      <w:pPr>
        <w:spacing w:before="600" w:after="240"/>
      </w:pPr>
      <w:r w:rsidRPr="00970AAD">
        <w:t>Some students are discussing why a neutron rich nucleus is likely to emit a beta particle.</w:t>
      </w:r>
    </w:p>
    <w:p w:rsidR="00970AAD" w:rsidRPr="00647A32" w:rsidRDefault="000F766A" w:rsidP="000F766A">
      <w:pPr>
        <w:spacing w:before="360" w:after="240"/>
        <w:jc w:val="center"/>
        <w:rPr>
          <w:color w:val="000000" w:themeColor="text1"/>
        </w:rPr>
      </w:pPr>
      <w:r>
        <w:rPr>
          <w:noProof/>
          <w:szCs w:val="18"/>
          <w:lang w:eastAsia="en-GB"/>
        </w:rPr>
        <mc:AlternateContent>
          <mc:Choice Requires="wpg">
            <w:drawing>
              <wp:inline distT="0" distB="0" distL="0" distR="0" wp14:anchorId="0728D444" wp14:editId="4463E016">
                <wp:extent cx="5309754" cy="2187813"/>
                <wp:effectExtent l="0" t="0" r="24765" b="22225"/>
                <wp:docPr id="27" name="Group 27"/>
                <wp:cNvGraphicFramePr/>
                <a:graphic xmlns:a="http://schemas.openxmlformats.org/drawingml/2006/main">
                  <a:graphicData uri="http://schemas.microsoft.com/office/word/2010/wordprocessingGroup">
                    <wpg:wgp>
                      <wpg:cNvGrpSpPr/>
                      <wpg:grpSpPr>
                        <a:xfrm>
                          <a:off x="0" y="0"/>
                          <a:ext cx="5309754" cy="2187813"/>
                          <a:chOff x="0" y="-26504"/>
                          <a:chExt cx="5309754" cy="2187813"/>
                        </a:xfrm>
                      </wpg:grpSpPr>
                      <wpg:grpSp>
                        <wpg:cNvPr id="13" name="Group 7"/>
                        <wpg:cNvGrpSpPr/>
                        <wpg:grpSpPr>
                          <a:xfrm>
                            <a:off x="2057400" y="1184564"/>
                            <a:ext cx="1134000" cy="889200"/>
                            <a:chOff x="2042158" y="1268880"/>
                            <a:chExt cx="1183098" cy="886874"/>
                          </a:xfrm>
                        </wpg:grpSpPr>
                        <wpg:grpSp>
                          <wpg:cNvPr id="14" name="Group 14"/>
                          <wpg:cNvGrpSpPr>
                            <a:grpSpLocks noChangeAspect="1"/>
                          </wpg:cNvGrpSpPr>
                          <wpg:grpSpPr>
                            <a:xfrm>
                              <a:off x="2189942" y="1268880"/>
                              <a:ext cx="475615" cy="611505"/>
                              <a:chOff x="2189942" y="1268880"/>
                              <a:chExt cx="527901" cy="688156"/>
                            </a:xfrm>
                          </wpg:grpSpPr>
                          <wps:wsp>
                            <wps:cNvPr id="15" name="Freeform 26"/>
                            <wps:cNvSpPr/>
                            <wps:spPr>
                              <a:xfrm>
                                <a:off x="2189942" y="160351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 name="Oval 16"/>
                            <wps:cNvSpPr/>
                            <wps:spPr>
                              <a:xfrm>
                                <a:off x="2260643" y="126888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7" name="Group 17"/>
                          <wpg:cNvGrpSpPr>
                            <a:grpSpLocks noChangeAspect="1"/>
                          </wpg:cNvGrpSpPr>
                          <wpg:grpSpPr>
                            <a:xfrm>
                              <a:off x="2538160" y="1349136"/>
                              <a:ext cx="475615" cy="611504"/>
                              <a:chOff x="2538160" y="1349136"/>
                              <a:chExt cx="527901" cy="688155"/>
                            </a:xfrm>
                          </wpg:grpSpPr>
                          <wps:wsp>
                            <wps:cNvPr id="18" name="Freeform 22"/>
                            <wps:cNvSpPr/>
                            <wps:spPr>
                              <a:xfrm>
                                <a:off x="2538160" y="168377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Oval 19"/>
                            <wps:cNvSpPr/>
                            <wps:spPr>
                              <a:xfrm>
                                <a:off x="2608861" y="134913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0" name="Group 20"/>
                          <wpg:cNvGrpSpPr>
                            <a:grpSpLocks noChangeAspect="1"/>
                          </wpg:cNvGrpSpPr>
                          <wpg:grpSpPr>
                            <a:xfrm>
                              <a:off x="2749641" y="1544250"/>
                              <a:ext cx="475615" cy="611504"/>
                              <a:chOff x="2749641" y="1544250"/>
                              <a:chExt cx="527901" cy="688155"/>
                            </a:xfrm>
                          </wpg:grpSpPr>
                          <wps:wsp>
                            <wps:cNvPr id="21" name="Freeform 20"/>
                            <wps:cNvSpPr/>
                            <wps:spPr>
                              <a:xfrm>
                                <a:off x="2749641" y="1878887"/>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Oval 22"/>
                            <wps:cNvSpPr/>
                            <wps:spPr>
                              <a:xfrm>
                                <a:off x="2820343" y="15442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3" name="Group 23"/>
                          <wpg:cNvGrpSpPr>
                            <a:grpSpLocks noChangeAspect="1"/>
                          </wpg:cNvGrpSpPr>
                          <wpg:grpSpPr>
                            <a:xfrm>
                              <a:off x="2042158" y="1527439"/>
                              <a:ext cx="475615" cy="611506"/>
                              <a:chOff x="2042158" y="1527439"/>
                              <a:chExt cx="527901" cy="688157"/>
                            </a:xfrm>
                          </wpg:grpSpPr>
                          <wps:wsp>
                            <wps:cNvPr id="24" name="Freeform 18"/>
                            <wps:cNvSpPr/>
                            <wps:spPr>
                              <a:xfrm>
                                <a:off x="2042158" y="186207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Oval 25"/>
                            <wps:cNvSpPr/>
                            <wps:spPr>
                              <a:xfrm>
                                <a:off x="2112860" y="1527439"/>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26" name="Rounded Rectangular Callout 1">
                          <a:extLst>
                            <a:ext uri="{FF2B5EF4-FFF2-40B4-BE49-F238E27FC236}">
                              <a16:creationId xmlns:a16="http://schemas.microsoft.com/office/drawing/2014/main" id="{4CA487F5-98B6-4EE0-A161-45C6FF6D8255}"/>
                            </a:ext>
                          </a:extLst>
                        </wps:cNvPr>
                        <wps:cNvSpPr/>
                        <wps:spPr>
                          <a:xfrm>
                            <a:off x="249334" y="92029"/>
                            <a:ext cx="1755602" cy="832961"/>
                          </a:xfrm>
                          <a:prstGeom prst="wedgeRoundRectCallout">
                            <a:avLst>
                              <a:gd name="adj1" fmla="val 52997"/>
                              <a:gd name="adj2" fmla="val 74831"/>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F766A" w:rsidRPr="00677550" w:rsidRDefault="000F766A" w:rsidP="000F766A">
                              <w:pPr>
                                <w:pStyle w:val="NormalWeb"/>
                                <w:spacing w:before="0" w:beforeAutospacing="0" w:after="0" w:afterAutospacing="0" w:line="252" w:lineRule="auto"/>
                                <w:jc w:val="center"/>
                                <w:rPr>
                                  <w:color w:val="000000" w:themeColor="text1"/>
                                </w:rPr>
                              </w:pPr>
                              <w:r w:rsidRPr="00677550">
                                <w:rPr>
                                  <w:rFonts w:asciiTheme="minorHAnsi" w:eastAsia="Verdana" w:hAnsi="Calibri" w:cs="Verdana"/>
                                  <w:b/>
                                  <w:bCs/>
                                  <w:color w:val="000000" w:themeColor="text1"/>
                                  <w:kern w:val="24"/>
                                  <w:sz w:val="28"/>
                                  <w:szCs w:val="28"/>
                                </w:rPr>
                                <w:t>Aidan:</w:t>
                              </w:r>
                              <w:r w:rsidRPr="00677550">
                                <w:rPr>
                                  <w:rFonts w:asciiTheme="minorHAnsi" w:eastAsia="Verdana" w:hAnsi="Calibri" w:cs="Verdana"/>
                                  <w:color w:val="000000" w:themeColor="text1"/>
                                  <w:kern w:val="24"/>
                                  <w:sz w:val="28"/>
                                  <w:szCs w:val="28"/>
                                </w:rPr>
                                <w:t xml:space="preserve"> If a neutron is far enough from a proton it will decay.</w:t>
                              </w:r>
                            </w:p>
                          </w:txbxContent>
                        </wps:txbx>
                        <wps:bodyPr wrap="square" rtlCol="0" anchor="t">
                          <a:noAutofit/>
                        </wps:bodyPr>
                      </wps:wsp>
                      <wps:wsp>
                        <wps:cNvPr id="29" name="Rounded Rectangular Callout 29">
                          <a:extLst>
                            <a:ext uri="{FF2B5EF4-FFF2-40B4-BE49-F238E27FC236}">
                              <a16:creationId xmlns:a16="http://schemas.microsoft.com/office/drawing/2014/main" id="{B91F0579-1F9E-4FC7-A8E2-97CE132DE5E4}"/>
                            </a:ext>
                          </a:extLst>
                        </wps:cNvPr>
                        <wps:cNvSpPr/>
                        <wps:spPr>
                          <a:xfrm>
                            <a:off x="3584864" y="1059873"/>
                            <a:ext cx="1724890" cy="1101436"/>
                          </a:xfrm>
                          <a:prstGeom prst="wedgeRoundRectCallout">
                            <a:avLst>
                              <a:gd name="adj1" fmla="val -68054"/>
                              <a:gd name="adj2" fmla="val 1712"/>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F766A" w:rsidRPr="00647A32" w:rsidRDefault="000F766A" w:rsidP="000F766A">
                              <w:pPr>
                                <w:pStyle w:val="NormalWeb"/>
                                <w:spacing w:before="0" w:beforeAutospacing="0" w:after="0" w:afterAutospacing="0" w:line="252" w:lineRule="auto"/>
                                <w:jc w:val="center"/>
                                <w:rPr>
                                  <w:color w:val="000000" w:themeColor="text1"/>
                                </w:rPr>
                              </w:pPr>
                              <w:r w:rsidRPr="00647A32">
                                <w:rPr>
                                  <w:rFonts w:asciiTheme="minorHAnsi" w:eastAsia="Verdana" w:hAnsi="Calibri" w:cs="Verdana"/>
                                  <w:b/>
                                  <w:bCs/>
                                  <w:color w:val="000000" w:themeColor="text1"/>
                                  <w:kern w:val="24"/>
                                  <w:sz w:val="28"/>
                                  <w:szCs w:val="28"/>
                                </w:rPr>
                                <w:t>Crystal:</w:t>
                              </w:r>
                              <w:r w:rsidRPr="00647A32">
                                <w:rPr>
                                  <w:rFonts w:asciiTheme="minorHAnsi" w:eastAsia="Verdana" w:hAnsi="Calibri" w:cs="Verdana"/>
                                  <w:color w:val="000000" w:themeColor="text1"/>
                                  <w:kern w:val="24"/>
                                  <w:sz w:val="28"/>
                                  <w:szCs w:val="28"/>
                                </w:rPr>
                                <w:t xml:space="preserve"> The closer a neutron is to protons, the less likely it is to decay.</w:t>
                              </w:r>
                            </w:p>
                          </w:txbxContent>
                        </wps:txbx>
                        <wps:bodyPr wrap="square" rtlCol="0" anchor="t">
                          <a:noAutofit/>
                        </wps:bodyPr>
                      </wps:wsp>
                      <wps:wsp>
                        <wps:cNvPr id="35" name="Rounded Rectangular Callout 30">
                          <a:extLst>
                            <a:ext uri="{FF2B5EF4-FFF2-40B4-BE49-F238E27FC236}">
                              <a16:creationId xmlns:a16="http://schemas.microsoft.com/office/drawing/2014/main" id="{2158C5C8-A51F-4C18-B8BB-9E72E295A15F}"/>
                            </a:ext>
                          </a:extLst>
                        </wps:cNvPr>
                        <wps:cNvSpPr/>
                        <wps:spPr>
                          <a:xfrm>
                            <a:off x="0" y="1246909"/>
                            <a:ext cx="1699606" cy="830580"/>
                          </a:xfrm>
                          <a:prstGeom prst="wedgeRoundRectCallout">
                            <a:avLst>
                              <a:gd name="adj1" fmla="val 66583"/>
                              <a:gd name="adj2" fmla="val -12831"/>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F766A" w:rsidRPr="00677550" w:rsidRDefault="000F766A" w:rsidP="000F766A">
                              <w:pPr>
                                <w:pStyle w:val="NormalWeb"/>
                                <w:spacing w:before="0" w:beforeAutospacing="0" w:after="0" w:afterAutospacing="0" w:line="252" w:lineRule="auto"/>
                                <w:jc w:val="center"/>
                                <w:rPr>
                                  <w:color w:val="000000" w:themeColor="text1"/>
                                </w:rPr>
                              </w:pPr>
                              <w:r w:rsidRPr="00677550">
                                <w:rPr>
                                  <w:rFonts w:asciiTheme="minorHAnsi" w:eastAsia="Verdana" w:hAnsi="Calibri" w:cs="Verdana"/>
                                  <w:b/>
                                  <w:bCs/>
                                  <w:color w:val="000000" w:themeColor="text1"/>
                                  <w:kern w:val="24"/>
                                  <w:sz w:val="28"/>
                                  <w:szCs w:val="28"/>
                                </w:rPr>
                                <w:t>Darcie:</w:t>
                              </w:r>
                              <w:r w:rsidRPr="00677550">
                                <w:rPr>
                                  <w:rFonts w:asciiTheme="minorHAnsi" w:eastAsia="Verdana" w:hAnsi="Calibri" w:cs="Verdana"/>
                                  <w:color w:val="000000" w:themeColor="text1"/>
                                  <w:kern w:val="24"/>
                                  <w:sz w:val="28"/>
                                  <w:szCs w:val="28"/>
                                </w:rPr>
                                <w:t xml:space="preserve"> A neutron is made of a proton and an electron.</w:t>
                              </w:r>
                            </w:p>
                          </w:txbxContent>
                        </wps:txbx>
                        <wps:bodyPr wrap="square" rtlCol="0" anchor="t">
                          <a:noAutofit/>
                        </wps:bodyPr>
                      </wps:wsp>
                      <wps:wsp>
                        <wps:cNvPr id="36" name="Rounded Rectangular Callout 31">
                          <a:extLst>
                            <a:ext uri="{FF2B5EF4-FFF2-40B4-BE49-F238E27FC236}">
                              <a16:creationId xmlns:a16="http://schemas.microsoft.com/office/drawing/2014/main" id="{356BAFFD-2BC2-471A-B164-CF86B8347901}"/>
                            </a:ext>
                          </a:extLst>
                        </wps:cNvPr>
                        <wps:cNvSpPr/>
                        <wps:spPr>
                          <a:xfrm>
                            <a:off x="2276739" y="-26504"/>
                            <a:ext cx="2964180" cy="861391"/>
                          </a:xfrm>
                          <a:prstGeom prst="wedgeRoundRectCallout">
                            <a:avLst>
                              <a:gd name="adj1" fmla="val -30784"/>
                              <a:gd name="adj2" fmla="val 88761"/>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F766A" w:rsidRPr="00677550" w:rsidRDefault="000F766A" w:rsidP="000F766A">
                              <w:pPr>
                                <w:pStyle w:val="NormalWeb"/>
                                <w:spacing w:before="0" w:beforeAutospacing="0" w:after="0" w:afterAutospacing="0" w:line="252" w:lineRule="auto"/>
                                <w:jc w:val="center"/>
                                <w:rPr>
                                  <w:color w:val="000000" w:themeColor="text1"/>
                                </w:rPr>
                              </w:pPr>
                              <w:r w:rsidRPr="00677550">
                                <w:rPr>
                                  <w:rFonts w:asciiTheme="minorHAnsi" w:eastAsia="Verdana" w:hAnsi="Calibri" w:cs="Verdana"/>
                                  <w:b/>
                                  <w:bCs/>
                                  <w:color w:val="000000" w:themeColor="text1"/>
                                  <w:kern w:val="24"/>
                                  <w:sz w:val="28"/>
                                  <w:szCs w:val="28"/>
                                </w:rPr>
                                <w:t>Billy:</w:t>
                              </w:r>
                              <w:r w:rsidRPr="00677550">
                                <w:rPr>
                                  <w:rFonts w:asciiTheme="minorHAnsi" w:eastAsia="Verdana" w:hAnsi="Calibri" w:cs="Verdana"/>
                                  <w:color w:val="000000" w:themeColor="text1"/>
                                  <w:kern w:val="24"/>
                                  <w:sz w:val="28"/>
                                  <w:szCs w:val="28"/>
                                </w:rPr>
                                <w:t xml:space="preserve"> The arrangement of protons and neutrons affects the probability that a neutron will decay.</w:t>
                              </w:r>
                            </w:p>
                          </w:txbxContent>
                        </wps:txbx>
                        <wps:bodyPr wrap="square" rtlCol="0" anchor="t">
                          <a:noAutofit/>
                        </wps:bodyPr>
                      </wps:wsp>
                    </wpg:wgp>
                  </a:graphicData>
                </a:graphic>
              </wp:inline>
            </w:drawing>
          </mc:Choice>
          <mc:Fallback>
            <w:pict>
              <v:group w14:anchorId="0728D444" id="Group 27" o:spid="_x0000_s1026" style="width:418.1pt;height:172.25pt;mso-position-horizontal-relative:char;mso-position-vertical-relative:line" coordorigin=",-265" coordsize="53097,21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">
                <v:group id="Group 7" o:spid="_x0000_s1027" style="position:absolute;left:20574;top:11845;width:11340;height:8892" coordorigin="20421,12688" coordsize="11830,8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4" o:spid="_x0000_s1028" style="position:absolute;left:21899;top:12688;width:4756;height:6115" coordorigin="21899,12688"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 id="Freeform 26" o:spid="_x0000_s1029" style="position:absolute;left:21899;top:1603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" path="m527901,438358c520044,-139818,3142,-152389,,438358r527901,xe" fillcolor="#a5a5a5 [2092]" stroked="f" strokeweight="1pt">
                      <v:path arrowok="t" o:connecttype="custom" o:connectlocs="527901,353518;0,353518;527901,353518" o:connectangles="0,0,0"/>
                    </v:shape>
                    <v:oval id="Oval 16" o:spid="_x0000_s1030" style="position:absolute;left:22606;top:12688;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" fillcolor="#a5a5a5 [2092]" stroked="f" strokeweight="1pt"/>
                  </v:group>
                  <v:group id="Group 17" o:spid="_x0000_s1031" style="position:absolute;left:25381;top:13491;width:4756;height:6115" coordorigin="25381,13491"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o:lock v:ext="edit" aspectratio="t"/>
                    <v:shape id="Freeform 22" o:spid="_x0000_s1032" style="position:absolute;left:25381;top:16837;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19" o:spid="_x0000_s1033" style="position:absolute;left:26088;top:13491;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" fillcolor="#d8d8d8 [2732]" stroked="f" strokeweight="1pt"/>
                  </v:group>
                  <v:group id="Group 20" o:spid="_x0000_s1034" style="position:absolute;left:27496;top:15442;width:4756;height:6115" coordorigin="27496,1544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Freeform 20" o:spid="_x0000_s1035" style="position:absolute;left:27496;top:18788;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22" o:spid="_x0000_s1036" style="position:absolute;left:28203;top:1544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" fillcolor="#a5a5a5 [2092]" stroked="f" strokeweight="1pt"/>
                  </v:group>
                  <v:group id="Group 23" o:spid="_x0000_s1037" style="position:absolute;left:20421;top:15274;width:4756;height:6115" coordorigin="20421,1527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reeform 18" o:spid="_x0000_s1038" style="position:absolute;left:20421;top:1862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" path="m527901,438358c520044,-139818,3142,-152389,,438358r527901,xe" fillcolor="#f2f2f2 [3052]" stroked="f" strokeweight="1pt">
                      <v:path arrowok="t" o:connecttype="custom" o:connectlocs="527901,353518;0,353518;527901,353518" o:connectangles="0,0,0"/>
                    </v:shape>
                    <v:oval id="Oval 25" o:spid="_x0000_s1039" style="position:absolute;left:21128;top:1527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 o:spid="_x0000_s1040" type="#_x0000_t62" style="position:absolute;left:2493;top:920;width:17556;height:8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" adj="22247,26963" fillcolor="#fafaea" strokecolor="#0f243e [1615]">
                  <v:textbox>
                    <w:txbxContent>
                      <w:p w:rsidR="000F766A" w:rsidRPr="00677550" w:rsidRDefault="000F766A" w:rsidP="000F766A">
                        <w:pPr>
                          <w:pStyle w:val="NormalWeb"/>
                          <w:spacing w:before="0" w:beforeAutospacing="0" w:after="0" w:afterAutospacing="0" w:line="252" w:lineRule="auto"/>
                          <w:jc w:val="center"/>
                          <w:rPr>
                            <w:color w:val="000000" w:themeColor="text1"/>
                          </w:rPr>
                        </w:pPr>
                        <w:r w:rsidRPr="00677550">
                          <w:rPr>
                            <w:rFonts w:asciiTheme="minorHAnsi" w:eastAsia="Verdana" w:hAnsi="Calibri" w:cs="Verdana"/>
                            <w:b/>
                            <w:bCs/>
                            <w:color w:val="000000" w:themeColor="text1"/>
                            <w:kern w:val="24"/>
                            <w:sz w:val="28"/>
                            <w:szCs w:val="28"/>
                          </w:rPr>
                          <w:t>Aidan:</w:t>
                        </w:r>
                        <w:r w:rsidRPr="00677550">
                          <w:rPr>
                            <w:rFonts w:asciiTheme="minorHAnsi" w:eastAsia="Verdana" w:hAnsi="Calibri" w:cs="Verdana"/>
                            <w:color w:val="000000" w:themeColor="text1"/>
                            <w:kern w:val="24"/>
                            <w:sz w:val="28"/>
                            <w:szCs w:val="28"/>
                          </w:rPr>
                          <w:t xml:space="preserve"> If a neutron is far enough from a proton it will decay.</w:t>
                        </w:r>
                      </w:p>
                    </w:txbxContent>
                  </v:textbox>
                </v:shape>
                <v:shape id="Rounded Rectangular Callout 29" o:spid="_x0000_s1041" type="#_x0000_t62" style="position:absolute;left:35848;top:10598;width:17249;height:1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" adj="-3900,11170" fillcolor="#fafaea" strokecolor="#0f243e [1615]">
                  <v:textbox>
                    <w:txbxContent>
                      <w:p w:rsidR="000F766A" w:rsidRPr="00647A32" w:rsidRDefault="000F766A" w:rsidP="000F766A">
                        <w:pPr>
                          <w:pStyle w:val="NormalWeb"/>
                          <w:spacing w:before="0" w:beforeAutospacing="0" w:after="0" w:afterAutospacing="0" w:line="252" w:lineRule="auto"/>
                          <w:jc w:val="center"/>
                          <w:rPr>
                            <w:color w:val="000000" w:themeColor="text1"/>
                          </w:rPr>
                        </w:pPr>
                        <w:r w:rsidRPr="00647A32">
                          <w:rPr>
                            <w:rFonts w:asciiTheme="minorHAnsi" w:eastAsia="Verdana" w:hAnsi="Calibri" w:cs="Verdana"/>
                            <w:b/>
                            <w:bCs/>
                            <w:color w:val="000000" w:themeColor="text1"/>
                            <w:kern w:val="24"/>
                            <w:sz w:val="28"/>
                            <w:szCs w:val="28"/>
                          </w:rPr>
                          <w:t>Crystal:</w:t>
                        </w:r>
                        <w:r w:rsidRPr="00647A32">
                          <w:rPr>
                            <w:rFonts w:asciiTheme="minorHAnsi" w:eastAsia="Verdana" w:hAnsi="Calibri" w:cs="Verdana"/>
                            <w:color w:val="000000" w:themeColor="text1"/>
                            <w:kern w:val="24"/>
                            <w:sz w:val="28"/>
                            <w:szCs w:val="28"/>
                          </w:rPr>
                          <w:t xml:space="preserve"> The closer a neutron is to protons, the less likely it is to decay.</w:t>
                        </w:r>
                      </w:p>
                    </w:txbxContent>
                  </v:textbox>
                </v:shape>
                <v:shape id="Rounded Rectangular Callout 30" o:spid="_x0000_s1042" type="#_x0000_t62" style="position:absolute;top:12469;width:16996;height:8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" adj="25182,8029" fillcolor="#fafaea" strokecolor="#0f243e [1615]">
                  <v:textbox>
                    <w:txbxContent>
                      <w:p w:rsidR="000F766A" w:rsidRPr="00677550" w:rsidRDefault="000F766A" w:rsidP="000F766A">
                        <w:pPr>
                          <w:pStyle w:val="NormalWeb"/>
                          <w:spacing w:before="0" w:beforeAutospacing="0" w:after="0" w:afterAutospacing="0" w:line="252" w:lineRule="auto"/>
                          <w:jc w:val="center"/>
                          <w:rPr>
                            <w:color w:val="000000" w:themeColor="text1"/>
                          </w:rPr>
                        </w:pPr>
                        <w:r w:rsidRPr="00677550">
                          <w:rPr>
                            <w:rFonts w:asciiTheme="minorHAnsi" w:eastAsia="Verdana" w:hAnsi="Calibri" w:cs="Verdana"/>
                            <w:b/>
                            <w:bCs/>
                            <w:color w:val="000000" w:themeColor="text1"/>
                            <w:kern w:val="24"/>
                            <w:sz w:val="28"/>
                            <w:szCs w:val="28"/>
                          </w:rPr>
                          <w:t>Darcie:</w:t>
                        </w:r>
                        <w:r w:rsidRPr="00677550">
                          <w:rPr>
                            <w:rFonts w:asciiTheme="minorHAnsi" w:eastAsia="Verdana" w:hAnsi="Calibri" w:cs="Verdana"/>
                            <w:color w:val="000000" w:themeColor="text1"/>
                            <w:kern w:val="24"/>
                            <w:sz w:val="28"/>
                            <w:szCs w:val="28"/>
                          </w:rPr>
                          <w:t xml:space="preserve"> A neutron is made of a proton and an electron.</w:t>
                        </w:r>
                      </w:p>
                    </w:txbxContent>
                  </v:textbox>
                </v:shape>
                <v:shape id="Rounded Rectangular Callout 31" o:spid="_x0000_s1043" type="#_x0000_t62" style="position:absolute;left:22767;top:-265;width:29642;height:8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" adj="4151,29972" fillcolor="#fafaea" strokecolor="#0f243e [1615]">
                  <v:textbox>
                    <w:txbxContent>
                      <w:p w:rsidR="000F766A" w:rsidRPr="00677550" w:rsidRDefault="000F766A" w:rsidP="000F766A">
                        <w:pPr>
                          <w:pStyle w:val="NormalWeb"/>
                          <w:spacing w:before="0" w:beforeAutospacing="0" w:after="0" w:afterAutospacing="0" w:line="252" w:lineRule="auto"/>
                          <w:jc w:val="center"/>
                          <w:rPr>
                            <w:color w:val="000000" w:themeColor="text1"/>
                          </w:rPr>
                        </w:pPr>
                        <w:r w:rsidRPr="00677550">
                          <w:rPr>
                            <w:rFonts w:asciiTheme="minorHAnsi" w:eastAsia="Verdana" w:hAnsi="Calibri" w:cs="Verdana"/>
                            <w:b/>
                            <w:bCs/>
                            <w:color w:val="000000" w:themeColor="text1"/>
                            <w:kern w:val="24"/>
                            <w:sz w:val="28"/>
                            <w:szCs w:val="28"/>
                          </w:rPr>
                          <w:t>Billy:</w:t>
                        </w:r>
                        <w:r w:rsidRPr="00677550">
                          <w:rPr>
                            <w:rFonts w:asciiTheme="minorHAnsi" w:eastAsia="Verdana" w:hAnsi="Calibri" w:cs="Verdana"/>
                            <w:color w:val="000000" w:themeColor="text1"/>
                            <w:kern w:val="24"/>
                            <w:sz w:val="28"/>
                            <w:szCs w:val="28"/>
                          </w:rPr>
                          <w:t xml:space="preserve"> The arrangement of protons and neutrons affects the probability that a neutron will decay.</w:t>
                        </w:r>
                      </w:p>
                    </w:txbxContent>
                  </v:textbox>
                </v:shape>
                <w10:anchorlock/>
              </v:group>
            </w:pict>
          </mc:Fallback>
        </mc:AlternateContent>
      </w:r>
    </w:p>
    <w:p w:rsidR="005C6EE5" w:rsidRPr="00E172C6" w:rsidRDefault="005C6EE5" w:rsidP="000F766A">
      <w:pPr>
        <w:spacing w:before="720" w:after="180"/>
        <w:rPr>
          <w:b/>
        </w:rPr>
      </w:pPr>
      <w:r>
        <w:rPr>
          <w:b/>
        </w:rPr>
        <w:t>To answer</w:t>
      </w:r>
    </w:p>
    <w:p w:rsidR="00F42BF9" w:rsidRPr="00970AAD" w:rsidRDefault="00112EF6" w:rsidP="00D23025">
      <w:pPr>
        <w:numPr>
          <w:ilvl w:val="0"/>
          <w:numId w:val="5"/>
        </w:numPr>
        <w:tabs>
          <w:tab w:val="clear" w:pos="720"/>
          <w:tab w:val="num" w:pos="426"/>
        </w:tabs>
        <w:spacing w:after="60"/>
        <w:ind w:left="426" w:hanging="426"/>
      </w:pPr>
      <w:r w:rsidRPr="00970AAD">
        <w:t>Who is right about why a neutron rich nucleus is likely to emit a beta particle?</w:t>
      </w:r>
    </w:p>
    <w:p w:rsidR="00F42BF9" w:rsidRPr="00970AAD" w:rsidRDefault="00112EF6" w:rsidP="00D23025">
      <w:pPr>
        <w:tabs>
          <w:tab w:val="num" w:pos="1440"/>
        </w:tabs>
        <w:spacing w:after="180"/>
        <w:ind w:left="425"/>
      </w:pPr>
      <w:r w:rsidRPr="00970AAD">
        <w:rPr>
          <w:i/>
          <w:iCs/>
        </w:rPr>
        <w:t>Explain your answer</w:t>
      </w:r>
    </w:p>
    <w:p w:rsidR="00F42BF9" w:rsidRPr="00970AAD" w:rsidRDefault="00112EF6" w:rsidP="00D23025">
      <w:pPr>
        <w:numPr>
          <w:ilvl w:val="0"/>
          <w:numId w:val="5"/>
        </w:numPr>
        <w:tabs>
          <w:tab w:val="clear" w:pos="720"/>
          <w:tab w:val="num" w:pos="426"/>
        </w:tabs>
        <w:spacing w:after="60"/>
        <w:ind w:left="426" w:hanging="426"/>
      </w:pPr>
      <w:r w:rsidRPr="00970AAD">
        <w:t>Who is wrong about why a neutron rich nucleus is likely to emit a beta particle?</w:t>
      </w:r>
    </w:p>
    <w:p w:rsidR="00F42BF9" w:rsidRPr="00970AAD" w:rsidRDefault="00112EF6" w:rsidP="00D23025">
      <w:pPr>
        <w:tabs>
          <w:tab w:val="num" w:pos="1440"/>
        </w:tabs>
        <w:spacing w:after="240"/>
        <w:ind w:left="426"/>
      </w:pPr>
      <w:r w:rsidRPr="00970AAD">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0F766A">
      <w:pPr>
        <w:spacing w:after="18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0F766A" w:rsidRDefault="000F766A" w:rsidP="000F766A">
            <w:pPr>
              <w:spacing w:after="180"/>
              <w:jc w:val="center"/>
              <w:rPr>
                <w:b/>
                <w:sz w:val="44"/>
                <w:szCs w:val="44"/>
              </w:rPr>
            </w:pPr>
            <w:r w:rsidRPr="004E636A">
              <w:rPr>
                <w:b/>
                <w:sz w:val="44"/>
                <w:szCs w:val="44"/>
              </w:rPr>
              <w:t>The chances of beta</w:t>
            </w:r>
          </w:p>
        </w:tc>
        <w:tc>
          <w:tcPr>
            <w:tcW w:w="4508" w:type="dxa"/>
            <w:vAlign w:val="center"/>
          </w:tcPr>
          <w:p w:rsidR="005C6EE5" w:rsidRPr="00244F87"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5C6EE5"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Aidan:</w:t>
            </w:r>
            <w:r w:rsidRPr="00677550">
              <w:rPr>
                <w:rFonts w:asciiTheme="minorHAnsi" w:eastAsia="Verdana" w:hAnsi="Calibri" w:cs="Verdana"/>
                <w:kern w:val="24"/>
                <w:sz w:val="32"/>
                <w:szCs w:val="28"/>
              </w:rPr>
              <w:t xml:space="preserve"> If a neutron is far enough from a proton it will decay.</w:t>
            </w:r>
          </w:p>
        </w:tc>
        <w:tc>
          <w:tcPr>
            <w:tcW w:w="4508" w:type="dxa"/>
            <w:vAlign w:val="center"/>
          </w:tcPr>
          <w:p w:rsidR="005C6EE5"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Billy:</w:t>
            </w:r>
            <w:r w:rsidRPr="00677550">
              <w:rPr>
                <w:rFonts w:asciiTheme="minorHAnsi" w:eastAsia="Verdana" w:hAnsi="Calibri" w:cs="Verdana"/>
                <w:kern w:val="24"/>
                <w:sz w:val="32"/>
                <w:szCs w:val="28"/>
              </w:rPr>
              <w:t xml:space="preserve"> The arrangement of protons and neutrons affects the probability that a neutron will decay.</w:t>
            </w:r>
          </w:p>
        </w:tc>
      </w:tr>
      <w:tr w:rsidR="005C6EE5" w:rsidTr="00176AAB">
        <w:trPr>
          <w:trHeight w:val="1834"/>
        </w:trPr>
        <w:tc>
          <w:tcPr>
            <w:tcW w:w="4508" w:type="dxa"/>
            <w:vAlign w:val="center"/>
          </w:tcPr>
          <w:p w:rsidR="005C6EE5"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Crystal:</w:t>
            </w:r>
            <w:r w:rsidRPr="00677550">
              <w:rPr>
                <w:rFonts w:asciiTheme="minorHAnsi" w:eastAsia="Verdana" w:hAnsi="Calibri" w:cs="Verdana"/>
                <w:kern w:val="24"/>
                <w:sz w:val="32"/>
                <w:szCs w:val="28"/>
              </w:rPr>
              <w:t xml:space="preserve"> The closer a neutron is to protons, the less likely it is to decay.</w:t>
            </w:r>
          </w:p>
        </w:tc>
        <w:tc>
          <w:tcPr>
            <w:tcW w:w="4508" w:type="dxa"/>
            <w:vAlign w:val="center"/>
          </w:tcPr>
          <w:p w:rsidR="005C6EE5"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Darcie:</w:t>
            </w:r>
            <w:r w:rsidRPr="00677550">
              <w:rPr>
                <w:rFonts w:asciiTheme="minorHAnsi" w:eastAsia="Verdana" w:hAnsi="Calibri" w:cs="Verdana"/>
                <w:kern w:val="24"/>
                <w:sz w:val="32"/>
                <w:szCs w:val="28"/>
              </w:rPr>
              <w:t xml:space="preserve"> A neutron is made of a proton and an electron.</w:t>
            </w:r>
          </w:p>
        </w:tc>
      </w:tr>
    </w:tbl>
    <w:p w:rsidR="005C6EE5" w:rsidRDefault="005C6EE5" w:rsidP="005C6EE5">
      <w:pPr>
        <w:spacing w:after="240"/>
        <w:rPr>
          <w:szCs w:val="18"/>
        </w:rPr>
      </w:pPr>
    </w:p>
    <w:p w:rsidR="005C6EE5" w:rsidRDefault="005C6EE5" w:rsidP="005C6EE5">
      <w:pPr>
        <w:spacing w:after="240"/>
        <w:rPr>
          <w:szCs w:val="18"/>
        </w:rPr>
      </w:pPr>
    </w:p>
    <w:p w:rsidR="00112EF6" w:rsidRDefault="00112EF6"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0F766A" w:rsidRPr="001C71FB" w:rsidRDefault="000F766A" w:rsidP="000F766A">
            <w:pPr>
              <w:jc w:val="center"/>
              <w:rPr>
                <w:sz w:val="40"/>
                <w:szCs w:val="40"/>
              </w:rPr>
            </w:pPr>
            <w:r w:rsidRPr="001C71FB">
              <w:rPr>
                <w:sz w:val="40"/>
                <w:szCs w:val="40"/>
              </w:rPr>
              <w:t xml:space="preserve">Cards for </w:t>
            </w:r>
          </w:p>
          <w:p w:rsidR="005C6EE5" w:rsidRPr="001C71FB" w:rsidRDefault="000F766A" w:rsidP="000F766A">
            <w:pPr>
              <w:spacing w:after="240"/>
              <w:jc w:val="center"/>
              <w:rPr>
                <w:b/>
                <w:sz w:val="32"/>
                <w:szCs w:val="32"/>
              </w:rPr>
            </w:pPr>
            <w:r w:rsidRPr="004E636A">
              <w:rPr>
                <w:b/>
                <w:sz w:val="44"/>
                <w:szCs w:val="44"/>
              </w:rPr>
              <w:t>The chances of beta</w:t>
            </w:r>
          </w:p>
        </w:tc>
        <w:tc>
          <w:tcPr>
            <w:tcW w:w="4508" w:type="dxa"/>
            <w:vAlign w:val="center"/>
          </w:tcPr>
          <w:p w:rsidR="005C6EE5" w:rsidRPr="00244F87" w:rsidRDefault="005C6EE5" w:rsidP="00176AAB">
            <w:pPr>
              <w:pStyle w:val="NormalWeb"/>
              <w:spacing w:before="0" w:beforeAutospacing="0" w:after="0" w:afterAutospacing="0" w:line="288" w:lineRule="auto"/>
              <w:jc w:val="center"/>
              <w:rPr>
                <w:rFonts w:asciiTheme="minorHAnsi" w:hAnsiTheme="minorHAnsi" w:cstheme="minorHAnsi"/>
              </w:rPr>
            </w:pPr>
          </w:p>
        </w:tc>
      </w:tr>
      <w:tr w:rsidR="000F766A" w:rsidTr="00176AAB">
        <w:trPr>
          <w:trHeight w:val="1834"/>
        </w:trPr>
        <w:tc>
          <w:tcPr>
            <w:tcW w:w="4508" w:type="dxa"/>
            <w:vAlign w:val="center"/>
          </w:tcPr>
          <w:p w:rsidR="000F766A"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Aidan:</w:t>
            </w:r>
            <w:r w:rsidRPr="00677550">
              <w:rPr>
                <w:rFonts w:asciiTheme="minorHAnsi" w:eastAsia="Verdana" w:hAnsi="Calibri" w:cs="Verdana"/>
                <w:kern w:val="24"/>
                <w:sz w:val="32"/>
                <w:szCs w:val="28"/>
              </w:rPr>
              <w:t xml:space="preserve"> If a neutron is far enough from a proton it will decay.</w:t>
            </w:r>
          </w:p>
        </w:tc>
        <w:tc>
          <w:tcPr>
            <w:tcW w:w="4508" w:type="dxa"/>
            <w:vAlign w:val="center"/>
          </w:tcPr>
          <w:p w:rsidR="000F766A"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Billy:</w:t>
            </w:r>
            <w:r w:rsidRPr="00677550">
              <w:rPr>
                <w:rFonts w:asciiTheme="minorHAnsi" w:eastAsia="Verdana" w:hAnsi="Calibri" w:cs="Verdana"/>
                <w:kern w:val="24"/>
                <w:sz w:val="32"/>
                <w:szCs w:val="28"/>
              </w:rPr>
              <w:t xml:space="preserve"> The arrangement of protons and neutrons affects the probability that a neutron will decay.</w:t>
            </w:r>
          </w:p>
        </w:tc>
      </w:tr>
      <w:tr w:rsidR="000F766A" w:rsidTr="00176AAB">
        <w:trPr>
          <w:trHeight w:val="1834"/>
        </w:trPr>
        <w:tc>
          <w:tcPr>
            <w:tcW w:w="4508" w:type="dxa"/>
            <w:vAlign w:val="center"/>
          </w:tcPr>
          <w:p w:rsidR="000F766A"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Crystal:</w:t>
            </w:r>
            <w:r w:rsidRPr="00677550">
              <w:rPr>
                <w:rFonts w:asciiTheme="minorHAnsi" w:eastAsia="Verdana" w:hAnsi="Calibri" w:cs="Verdana"/>
                <w:kern w:val="24"/>
                <w:sz w:val="32"/>
                <w:szCs w:val="28"/>
              </w:rPr>
              <w:t xml:space="preserve"> The closer a neutron is to protons, the less likely it is to decay.</w:t>
            </w:r>
          </w:p>
        </w:tc>
        <w:tc>
          <w:tcPr>
            <w:tcW w:w="4508" w:type="dxa"/>
            <w:vAlign w:val="center"/>
          </w:tcPr>
          <w:p w:rsidR="000F766A" w:rsidRPr="00677550" w:rsidRDefault="000F766A" w:rsidP="000F766A">
            <w:pPr>
              <w:pStyle w:val="NormalWeb"/>
              <w:spacing w:before="0" w:beforeAutospacing="0" w:after="0" w:afterAutospacing="0" w:line="252" w:lineRule="auto"/>
              <w:jc w:val="center"/>
              <w:rPr>
                <w:sz w:val="32"/>
              </w:rPr>
            </w:pPr>
            <w:r w:rsidRPr="00677550">
              <w:rPr>
                <w:rFonts w:asciiTheme="minorHAnsi" w:eastAsia="Verdana" w:hAnsi="Calibri" w:cs="Verdana"/>
                <w:b/>
                <w:bCs/>
                <w:kern w:val="24"/>
                <w:sz w:val="32"/>
                <w:szCs w:val="28"/>
              </w:rPr>
              <w:t>Darcie:</w:t>
            </w:r>
            <w:r w:rsidRPr="00677550">
              <w:rPr>
                <w:rFonts w:asciiTheme="minorHAnsi" w:eastAsia="Verdana" w:hAnsi="Calibri" w:cs="Verdana"/>
                <w:kern w:val="24"/>
                <w:sz w:val="32"/>
                <w:szCs w:val="28"/>
              </w:rPr>
              <w:t xml:space="preserve"> A neutron is made of a proton and an electron.</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B1821" w:rsidRDefault="000B1821" w:rsidP="000B1821">
      <w:pPr>
        <w:spacing w:after="240"/>
        <w:rPr>
          <w:i/>
          <w:sz w:val="18"/>
          <w:szCs w:val="18"/>
        </w:rPr>
      </w:pPr>
      <w:r>
        <w:rPr>
          <w:i/>
          <w:sz w:val="18"/>
          <w:szCs w:val="18"/>
        </w:rPr>
        <w:t>Physics &gt; Big idea PMA: Matter &gt; Topic PMA5: Nuclear physics &gt; Key concept PMA5.2: Radioactive decay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F766A" w:rsidP="006F3279">
            <w:pPr>
              <w:spacing w:after="60"/>
              <w:ind w:left="1304"/>
              <w:rPr>
                <w:b/>
                <w:sz w:val="40"/>
                <w:szCs w:val="40"/>
              </w:rPr>
            </w:pPr>
            <w:r w:rsidRPr="000F766A">
              <w:rPr>
                <w:b/>
                <w:sz w:val="40"/>
                <w:szCs w:val="40"/>
              </w:rPr>
              <w:t>The chances of beta</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B1821" w:rsidTr="003F16F9">
        <w:trPr>
          <w:trHeight w:val="340"/>
        </w:trPr>
        <w:tc>
          <w:tcPr>
            <w:tcW w:w="2196" w:type="dxa"/>
          </w:tcPr>
          <w:p w:rsidR="000B1821" w:rsidRDefault="000B1821" w:rsidP="000B1821">
            <w:pPr>
              <w:spacing w:before="60" w:after="60"/>
            </w:pPr>
            <w:r>
              <w:t>Learning focus:</w:t>
            </w:r>
          </w:p>
        </w:tc>
        <w:tc>
          <w:tcPr>
            <w:tcW w:w="6820" w:type="dxa"/>
          </w:tcPr>
          <w:p w:rsidR="000B1821" w:rsidRDefault="000B1821" w:rsidP="000B1821">
            <w:pPr>
              <w:spacing w:before="60" w:after="60"/>
            </w:pPr>
            <w:r>
              <w:t>Some nuclei, which are unstable because they have too many neutrons, decay spontaneously by beta radiation because neutrons are unstable away from the close proximity of protons.</w:t>
            </w:r>
          </w:p>
        </w:tc>
      </w:tr>
      <w:tr w:rsidR="000B1821" w:rsidTr="003F16F9">
        <w:trPr>
          <w:trHeight w:val="340"/>
        </w:trPr>
        <w:tc>
          <w:tcPr>
            <w:tcW w:w="2196" w:type="dxa"/>
          </w:tcPr>
          <w:p w:rsidR="000B1821" w:rsidRDefault="000B1821" w:rsidP="000B1821">
            <w:pPr>
              <w:spacing w:before="60" w:after="60"/>
            </w:pPr>
            <w:r>
              <w:t>Observable learning outcome:</w:t>
            </w:r>
          </w:p>
        </w:tc>
        <w:tc>
          <w:tcPr>
            <w:tcW w:w="6820" w:type="dxa"/>
          </w:tcPr>
          <w:p w:rsidR="000B1821" w:rsidRPr="00A50C9C" w:rsidRDefault="000B1821" w:rsidP="000B1821">
            <w:pPr>
              <w:spacing w:before="60" w:after="60"/>
              <w:rPr>
                <w:b/>
              </w:rPr>
            </w:pPr>
            <w:r w:rsidRPr="007F4901">
              <w:t>Explain why the chances of beta decay increase with the proportion of neutrons to protons in a nucleus.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0B1821" w:rsidP="00755E81">
            <w:pPr>
              <w:spacing w:before="60" w:after="60"/>
            </w:pPr>
            <w:r w:rsidRPr="00012BEB">
              <w:t xml:space="preserve">Radioactive, </w:t>
            </w:r>
            <w:r>
              <w:t xml:space="preserve">isotope, </w:t>
            </w:r>
            <w:r w:rsidRPr="00012BEB">
              <w:t xml:space="preserve">nucleus, proton, neutron, </w:t>
            </w:r>
            <w:r>
              <w:t>neutron-rich, beta particle, beta decay</w:t>
            </w:r>
          </w:p>
        </w:tc>
      </w:tr>
    </w:tbl>
    <w:p w:rsidR="00E172C6" w:rsidRDefault="00E172C6" w:rsidP="00E172C6">
      <w:pPr>
        <w:spacing w:after="180"/>
      </w:pPr>
    </w:p>
    <w:p w:rsidR="00755E81" w:rsidRPr="000F766A"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0F766A">
        <w:rPr>
          <w:rFonts w:cstheme="minorHAnsi"/>
          <w:color w:val="222222"/>
          <w:shd w:val="clear" w:color="auto" w:fill="FFFFFF"/>
        </w:rPr>
        <w:t>following diagnostic question:</w:t>
      </w:r>
    </w:p>
    <w:p w:rsidR="00B00348" w:rsidRPr="000F766A" w:rsidRDefault="00B00348" w:rsidP="00B00348">
      <w:pPr>
        <w:pStyle w:val="ListParagraph"/>
        <w:numPr>
          <w:ilvl w:val="0"/>
          <w:numId w:val="1"/>
        </w:numPr>
        <w:spacing w:after="180"/>
      </w:pPr>
      <w:r w:rsidRPr="000F766A">
        <w:t xml:space="preserve">Diagnostic </w:t>
      </w:r>
      <w:r w:rsidR="00BA75D4" w:rsidRPr="000F766A">
        <w:t>question</w:t>
      </w:r>
      <w:r w:rsidRPr="000F766A">
        <w:t xml:space="preserve">: </w:t>
      </w:r>
      <w:r w:rsidR="000F766A" w:rsidRPr="000F766A">
        <w:t>Neutron rich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44F87">
            <w:r w:rsidRPr="00F72ECC">
              <w:rPr>
                <w:sz w:val="20"/>
              </w:rPr>
              <w:t xml:space="preserve">This activity </w:t>
            </w:r>
            <w:r>
              <w:rPr>
                <w:sz w:val="20"/>
              </w:rPr>
              <w:t xml:space="preserve">explores ideas that are usually taught at age </w:t>
            </w:r>
            <w:r w:rsidR="00244F87">
              <w:rPr>
                <w:sz w:val="20"/>
              </w:rPr>
              <w:t>16-19</w:t>
            </w:r>
            <w:r>
              <w:rPr>
                <w:sz w:val="20"/>
              </w:rPr>
              <w:t xml:space="preserve">,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B1821" w:rsidRDefault="000B1821" w:rsidP="000B1821">
      <w:pPr>
        <w:spacing w:after="180"/>
      </w:pPr>
      <w:r>
        <w:t>At ages 14-16, students are rarely taught that the causes of alpha, beta and gamma radiation are each different. By thinking about the mechanisms behind beta decay students can develop of a useful mental model that can help challenge misunderstandings about radioactive decay and clarify gaps in understanding that could otherwise lead to some confusion or uncertainty.</w:t>
      </w:r>
      <w:r w:rsidR="00647A32">
        <w:t xml:space="preserve"> </w:t>
      </w:r>
    </w:p>
    <w:p w:rsidR="000B1821" w:rsidRDefault="000B1821" w:rsidP="00026DEC">
      <w:pPr>
        <w:spacing w:after="180"/>
      </w:pPr>
      <w:r>
        <w:t>Prather</w:t>
      </w:r>
      <w:r w:rsidR="006C4202">
        <w:t xml:space="preserve"> </w:t>
      </w:r>
      <w:r w:rsidR="006C4202">
        <w:fldChar w:fldCharType="begin"/>
      </w:r>
      <w:r w:rsidR="006C4202">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rsidR="006C4202">
        <w:fldChar w:fldCharType="separate"/>
      </w:r>
      <w:r w:rsidR="006C4202">
        <w:rPr>
          <w:noProof/>
        </w:rPr>
        <w:t>(2005)</w:t>
      </w:r>
      <w:r w:rsidR="006C4202">
        <w:fldChar w:fldCharType="end"/>
      </w:r>
      <w:r>
        <w:t xml:space="preserve"> found that, even after tuition, 59% of the undergraduates believed that the mass or volume of a radioactive substance reduced by half after one half-life, when half the substance had decayed. This outcome is suggestive that the language used to describe what is happening: ‘half of it has decayed’ and ‘half-life’ is taken literally by students; which in turn suggests that many students do not have a clear mental model of radioactive decay that they can draw on.</w:t>
      </w:r>
    </w:p>
    <w:p w:rsidR="000B1821" w:rsidRDefault="000B1821" w:rsidP="00026DEC">
      <w:pPr>
        <w:spacing w:after="180"/>
      </w:pPr>
      <w:r>
        <w:t>This response activity gives students opportunity to discuss and to consolidate their understanding of what makes neutrons more unstable, in order to explain why neutron rich isotopes can decay by beta emission.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9843FC" w:rsidRPr="009843FC" w:rsidRDefault="009843FC" w:rsidP="009843FC">
      <w:pPr>
        <w:spacing w:after="180"/>
      </w:pPr>
      <w:r w:rsidRPr="009843FC">
        <w:t>Billy and Crystal are right; and Aiden and Darcie are wrong.</w:t>
      </w:r>
    </w:p>
    <w:p w:rsidR="009843FC" w:rsidRDefault="009843FC" w:rsidP="009843FC">
      <w:pPr>
        <w:spacing w:after="180"/>
      </w:pPr>
      <w:r>
        <w:t xml:space="preserve">The arrangement of protons and neutrons in a nucleus affects the probability that a neutron will decay, because the closer a neutron is to protons, the less likely it is to decay. This is because the close proximity of protons provides stability to a neutron. Neutron rich nuclei are likely to undergo beta decay, because the higher the ratio of neutrons to protons in a nucleus, the greater the </w:t>
      </w:r>
      <w:r w:rsidR="00647A32">
        <w:t xml:space="preserve">mean </w:t>
      </w:r>
      <w:r>
        <w:t>distance between each neutron and the protons nearest to it.</w:t>
      </w:r>
    </w:p>
    <w:p w:rsidR="009843FC" w:rsidRDefault="009843FC" w:rsidP="009843FC">
      <w:pPr>
        <w:spacing w:after="180"/>
      </w:pPr>
      <w:r>
        <w:t xml:space="preserve">Aiden is wrong because he thinks that there is a fixed distance, between a proton and a neutron, after which the neutron decays. This ignores the random nature of radioactive decay, and increasing the distance instead increases the </w:t>
      </w:r>
      <w:r w:rsidRPr="002A7629">
        <w:rPr>
          <w:i/>
        </w:rPr>
        <w:t>probability</w:t>
      </w:r>
      <w:r>
        <w:t xml:space="preserve"> of a decay.</w:t>
      </w:r>
    </w:p>
    <w:p w:rsidR="00677550" w:rsidRPr="009843FC" w:rsidRDefault="009843FC" w:rsidP="009843FC">
      <w:pPr>
        <w:spacing w:after="180"/>
      </w:pPr>
      <w:r>
        <w:t xml:space="preserve">Darcie is wrong because she </w:t>
      </w:r>
      <w:r w:rsidR="00AC0EF1">
        <w:t>imagines that a neutron i</w:t>
      </w:r>
      <w:r w:rsidR="00677550">
        <w:t>s an electron attached to a proton</w:t>
      </w:r>
      <w:r w:rsidR="00AC0EF1">
        <w:t>, which</w:t>
      </w:r>
      <w:r w:rsidR="00677550">
        <w:t xml:space="preserve"> is broken off during beta decay. Instead, the neutron decays into a proton and the electron is created from the energy released </w:t>
      </w:r>
      <w:r w:rsidR="00AC0EF1">
        <w:t xml:space="preserve">by this decay </w:t>
      </w:r>
      <w:bookmarkStart w:id="0" w:name="_GoBack"/>
      <w:bookmarkEnd w:id="0"/>
      <w:r w:rsidR="00677550">
        <w:t>(according to E=mc</w:t>
      </w:r>
      <w:r w:rsidR="00677550" w:rsidRPr="00677550">
        <w:rPr>
          <w:vertAlign w:val="superscript"/>
        </w:rPr>
        <w:t>2</w:t>
      </w:r>
      <w:r w:rsidR="00677550">
        <w:t>).</w:t>
      </w:r>
      <w:r w:rsidR="00647A32">
        <w:t xml:space="preserv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15356E" w:rsidRPr="00244F87">
        <w:t>)</w:t>
      </w:r>
      <w:r w:rsidR="000F766A">
        <w:t>.</w:t>
      </w:r>
    </w:p>
    <w:p w:rsidR="00CC78A5" w:rsidRDefault="00D278E8" w:rsidP="00E172C6">
      <w:pPr>
        <w:spacing w:after="180"/>
      </w:pPr>
      <w:r w:rsidRPr="0045323E">
        <w:t xml:space="preserve">Images: </w:t>
      </w:r>
      <w:r w:rsidR="00356308">
        <w:t>Peter Fairhurst (UYSEG)</w:t>
      </w:r>
      <w:r w:rsidR="000F766A">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6C4202" w:rsidRPr="006C4202" w:rsidRDefault="006C4202" w:rsidP="006C4202">
      <w:pPr>
        <w:pStyle w:val="EndNoteBibliography"/>
        <w:ind w:left="426" w:hanging="426"/>
      </w:pPr>
      <w:r>
        <w:fldChar w:fldCharType="begin"/>
      </w:r>
      <w:r>
        <w:instrText xml:space="preserve"> ADDIN EN.REFLIST </w:instrText>
      </w:r>
      <w:r>
        <w:fldChar w:fldCharType="separate"/>
      </w:r>
      <w:r w:rsidRPr="006C4202">
        <w:t xml:space="preserve">Prather, E. (2005). Students' beliefs about the role of atoms in radioactive decay and half-life. </w:t>
      </w:r>
      <w:r w:rsidRPr="006C4202">
        <w:rPr>
          <w:i/>
        </w:rPr>
        <w:t>Journal of Geoscience Education,</w:t>
      </w:r>
      <w:r w:rsidRPr="006C4202">
        <w:t xml:space="preserve"> 53(4)</w:t>
      </w:r>
      <w:r w:rsidRPr="006C4202">
        <w:rPr>
          <w:b/>
        </w:rPr>
        <w:t>,</w:t>
      </w:r>
      <w:r w:rsidRPr="006C4202">
        <w:t xml:space="preserve"> 345-354.</w:t>
      </w:r>
    </w:p>
    <w:p w:rsidR="007E4771" w:rsidRPr="007E4771" w:rsidRDefault="006C4202" w:rsidP="006C4202">
      <w:pPr>
        <w:spacing w:after="18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36A" w:rsidRDefault="004E636A" w:rsidP="000B473B">
      <w:r>
        <w:separator/>
      </w:r>
    </w:p>
  </w:endnote>
  <w:endnote w:type="continuationSeparator" w:id="0">
    <w:p w:rsidR="004E636A" w:rsidRDefault="004E63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3CF5C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AC0EF1">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36A" w:rsidRDefault="004E636A" w:rsidP="000B473B">
      <w:r>
        <w:separator/>
      </w:r>
    </w:p>
  </w:footnote>
  <w:footnote w:type="continuationSeparator" w:id="0">
    <w:p w:rsidR="004E636A" w:rsidRDefault="004E63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CAB8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8A714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0926037"/>
    <w:multiLevelType w:val="hybridMultilevel"/>
    <w:tmpl w:val="EFAA1140"/>
    <w:lvl w:ilvl="0" w:tplc="3A4030A6">
      <w:start w:val="1"/>
      <w:numFmt w:val="decimal"/>
      <w:lvlText w:val="%1."/>
      <w:lvlJc w:val="left"/>
      <w:pPr>
        <w:tabs>
          <w:tab w:val="num" w:pos="720"/>
        </w:tabs>
        <w:ind w:left="720" w:hanging="360"/>
      </w:pPr>
    </w:lvl>
    <w:lvl w:ilvl="1" w:tplc="C90423BC">
      <w:numFmt w:val="bullet"/>
      <w:lvlText w:val="•"/>
      <w:lvlJc w:val="left"/>
      <w:pPr>
        <w:tabs>
          <w:tab w:val="num" w:pos="1440"/>
        </w:tabs>
        <w:ind w:left="1440" w:hanging="360"/>
      </w:pPr>
      <w:rPr>
        <w:rFonts w:ascii="Arial" w:hAnsi="Arial" w:hint="default"/>
      </w:rPr>
    </w:lvl>
    <w:lvl w:ilvl="2" w:tplc="5298FFFA" w:tentative="1">
      <w:start w:val="1"/>
      <w:numFmt w:val="decimal"/>
      <w:lvlText w:val="%3."/>
      <w:lvlJc w:val="left"/>
      <w:pPr>
        <w:tabs>
          <w:tab w:val="num" w:pos="2160"/>
        </w:tabs>
        <w:ind w:left="2160" w:hanging="360"/>
      </w:pPr>
    </w:lvl>
    <w:lvl w:ilvl="3" w:tplc="DC0A21AE" w:tentative="1">
      <w:start w:val="1"/>
      <w:numFmt w:val="decimal"/>
      <w:lvlText w:val="%4."/>
      <w:lvlJc w:val="left"/>
      <w:pPr>
        <w:tabs>
          <w:tab w:val="num" w:pos="2880"/>
        </w:tabs>
        <w:ind w:left="2880" w:hanging="360"/>
      </w:pPr>
    </w:lvl>
    <w:lvl w:ilvl="4" w:tplc="5A2CE320" w:tentative="1">
      <w:start w:val="1"/>
      <w:numFmt w:val="decimal"/>
      <w:lvlText w:val="%5."/>
      <w:lvlJc w:val="left"/>
      <w:pPr>
        <w:tabs>
          <w:tab w:val="num" w:pos="3600"/>
        </w:tabs>
        <w:ind w:left="3600" w:hanging="360"/>
      </w:pPr>
    </w:lvl>
    <w:lvl w:ilvl="5" w:tplc="D15070E6" w:tentative="1">
      <w:start w:val="1"/>
      <w:numFmt w:val="decimal"/>
      <w:lvlText w:val="%6."/>
      <w:lvlJc w:val="left"/>
      <w:pPr>
        <w:tabs>
          <w:tab w:val="num" w:pos="4320"/>
        </w:tabs>
        <w:ind w:left="4320" w:hanging="360"/>
      </w:pPr>
    </w:lvl>
    <w:lvl w:ilvl="6" w:tplc="961E9EF0" w:tentative="1">
      <w:start w:val="1"/>
      <w:numFmt w:val="decimal"/>
      <w:lvlText w:val="%7."/>
      <w:lvlJc w:val="left"/>
      <w:pPr>
        <w:tabs>
          <w:tab w:val="num" w:pos="5040"/>
        </w:tabs>
        <w:ind w:left="5040" w:hanging="360"/>
      </w:pPr>
    </w:lvl>
    <w:lvl w:ilvl="7" w:tplc="098CB742" w:tentative="1">
      <w:start w:val="1"/>
      <w:numFmt w:val="decimal"/>
      <w:lvlText w:val="%8."/>
      <w:lvlJc w:val="left"/>
      <w:pPr>
        <w:tabs>
          <w:tab w:val="num" w:pos="5760"/>
        </w:tabs>
        <w:ind w:left="5760" w:hanging="360"/>
      </w:pPr>
    </w:lvl>
    <w:lvl w:ilvl="8" w:tplc="11F43B76" w:tentative="1">
      <w:start w:val="1"/>
      <w:numFmt w:val="decimal"/>
      <w:lvlText w:val="%9."/>
      <w:lvlJc w:val="left"/>
      <w:pPr>
        <w:tabs>
          <w:tab w:val="num" w:pos="6480"/>
        </w:tabs>
        <w:ind w:left="6480" w:hanging="36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4"/>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E636A"/>
    <w:rsid w:val="00015578"/>
    <w:rsid w:val="00024731"/>
    <w:rsid w:val="00026DEC"/>
    <w:rsid w:val="000505CA"/>
    <w:rsid w:val="00072C2E"/>
    <w:rsid w:val="0007651D"/>
    <w:rsid w:val="0009089A"/>
    <w:rsid w:val="000947E2"/>
    <w:rsid w:val="00095E04"/>
    <w:rsid w:val="000B1821"/>
    <w:rsid w:val="000B473B"/>
    <w:rsid w:val="000D0E89"/>
    <w:rsid w:val="000E2689"/>
    <w:rsid w:val="000E7E9E"/>
    <w:rsid w:val="000F766A"/>
    <w:rsid w:val="00112EF6"/>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4E636A"/>
    <w:rsid w:val="0050055B"/>
    <w:rsid w:val="00524710"/>
    <w:rsid w:val="00555342"/>
    <w:rsid w:val="005560E2"/>
    <w:rsid w:val="005A452E"/>
    <w:rsid w:val="005A6EE7"/>
    <w:rsid w:val="005C6EE5"/>
    <w:rsid w:val="005E07F2"/>
    <w:rsid w:val="005F1A7B"/>
    <w:rsid w:val="006049D5"/>
    <w:rsid w:val="006355D8"/>
    <w:rsid w:val="00642ECD"/>
    <w:rsid w:val="00647A32"/>
    <w:rsid w:val="006502A0"/>
    <w:rsid w:val="006772F5"/>
    <w:rsid w:val="00677550"/>
    <w:rsid w:val="006A4440"/>
    <w:rsid w:val="006B0615"/>
    <w:rsid w:val="006B2032"/>
    <w:rsid w:val="006C4202"/>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0AAD"/>
    <w:rsid w:val="009843FC"/>
    <w:rsid w:val="009B2D55"/>
    <w:rsid w:val="009C0343"/>
    <w:rsid w:val="009E0D11"/>
    <w:rsid w:val="00A24A16"/>
    <w:rsid w:val="00A37D14"/>
    <w:rsid w:val="00A6111E"/>
    <w:rsid w:val="00A6168B"/>
    <w:rsid w:val="00A62028"/>
    <w:rsid w:val="00AA6236"/>
    <w:rsid w:val="00AB6AE7"/>
    <w:rsid w:val="00AC0EF1"/>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3025"/>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42BF9"/>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6D906E"/>
  <w15:docId w15:val="{36E68EB3-47B9-45AF-9829-A17C6CCB8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C420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C4202"/>
    <w:rPr>
      <w:rFonts w:ascii="Calibri" w:hAnsi="Calibri" w:cs="Calibri"/>
      <w:noProof/>
      <w:lang w:val="en-US"/>
    </w:rPr>
  </w:style>
  <w:style w:type="paragraph" w:customStyle="1" w:styleId="EndNoteBibliography">
    <w:name w:val="EndNote Bibliography"/>
    <w:basedOn w:val="Normal"/>
    <w:link w:val="EndNoteBibliographyChar"/>
    <w:rsid w:val="006C4202"/>
    <w:rPr>
      <w:rFonts w:ascii="Calibri" w:hAnsi="Calibri" w:cs="Calibri"/>
      <w:noProof/>
      <w:lang w:val="en-US"/>
    </w:rPr>
  </w:style>
  <w:style w:type="character" w:customStyle="1" w:styleId="EndNoteBibliographyChar">
    <w:name w:val="EndNote Bibliography Char"/>
    <w:basedOn w:val="DefaultParagraphFont"/>
    <w:link w:val="EndNoteBibliography"/>
    <w:rsid w:val="006C420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482632">
      <w:bodyDiv w:val="1"/>
      <w:marLeft w:val="0"/>
      <w:marRight w:val="0"/>
      <w:marTop w:val="0"/>
      <w:marBottom w:val="0"/>
      <w:divBdr>
        <w:top w:val="none" w:sz="0" w:space="0" w:color="auto"/>
        <w:left w:val="none" w:sz="0" w:space="0" w:color="auto"/>
        <w:bottom w:val="none" w:sz="0" w:space="0" w:color="auto"/>
        <w:right w:val="none" w:sz="0" w:space="0" w:color="auto"/>
      </w:divBdr>
    </w:div>
    <w:div w:id="1454397747">
      <w:bodyDiv w:val="1"/>
      <w:marLeft w:val="0"/>
      <w:marRight w:val="0"/>
      <w:marTop w:val="0"/>
      <w:marBottom w:val="0"/>
      <w:divBdr>
        <w:top w:val="none" w:sz="0" w:space="0" w:color="auto"/>
        <w:left w:val="none" w:sz="0" w:space="0" w:color="auto"/>
        <w:bottom w:val="none" w:sz="0" w:space="0" w:color="auto"/>
        <w:right w:val="none" w:sz="0" w:space="0" w:color="auto"/>
      </w:divBdr>
    </w:div>
    <w:div w:id="1619722933">
      <w:bodyDiv w:val="1"/>
      <w:marLeft w:val="0"/>
      <w:marRight w:val="0"/>
      <w:marTop w:val="0"/>
      <w:marBottom w:val="0"/>
      <w:divBdr>
        <w:top w:val="none" w:sz="0" w:space="0" w:color="auto"/>
        <w:left w:val="none" w:sz="0" w:space="0" w:color="auto"/>
        <w:bottom w:val="none" w:sz="0" w:space="0" w:color="auto"/>
        <w:right w:val="none" w:sz="0" w:space="0" w:color="auto"/>
      </w:divBdr>
      <w:divsChild>
        <w:div w:id="1889225605">
          <w:marLeft w:val="547"/>
          <w:marRight w:val="0"/>
          <w:marTop w:val="0"/>
          <w:marBottom w:val="0"/>
          <w:divBdr>
            <w:top w:val="none" w:sz="0" w:space="0" w:color="auto"/>
            <w:left w:val="none" w:sz="0" w:space="0" w:color="auto"/>
            <w:bottom w:val="none" w:sz="0" w:space="0" w:color="auto"/>
            <w:right w:val="none" w:sz="0" w:space="0" w:color="auto"/>
          </w:divBdr>
        </w:div>
        <w:div w:id="420837978">
          <w:marLeft w:val="1267"/>
          <w:marRight w:val="0"/>
          <w:marTop w:val="0"/>
          <w:marBottom w:val="120"/>
          <w:divBdr>
            <w:top w:val="none" w:sz="0" w:space="0" w:color="auto"/>
            <w:left w:val="none" w:sz="0" w:space="0" w:color="auto"/>
            <w:bottom w:val="none" w:sz="0" w:space="0" w:color="auto"/>
            <w:right w:val="none" w:sz="0" w:space="0" w:color="auto"/>
          </w:divBdr>
        </w:div>
        <w:div w:id="855457635">
          <w:marLeft w:val="547"/>
          <w:marRight w:val="0"/>
          <w:marTop w:val="0"/>
          <w:marBottom w:val="0"/>
          <w:divBdr>
            <w:top w:val="none" w:sz="0" w:space="0" w:color="auto"/>
            <w:left w:val="none" w:sz="0" w:space="0" w:color="auto"/>
            <w:bottom w:val="none" w:sz="0" w:space="0" w:color="auto"/>
            <w:right w:val="none" w:sz="0" w:space="0" w:color="auto"/>
          </w:divBdr>
        </w:div>
        <w:div w:id="43526703">
          <w:marLeft w:val="1267"/>
          <w:marRight w:val="0"/>
          <w:marTop w:val="0"/>
          <w:marBottom w:val="0"/>
          <w:divBdr>
            <w:top w:val="none" w:sz="0" w:space="0" w:color="auto"/>
            <w:left w:val="none" w:sz="0" w:space="0" w:color="auto"/>
            <w:bottom w:val="none" w:sz="0" w:space="0" w:color="auto"/>
            <w:right w:val="none" w:sz="0" w:space="0" w:color="auto"/>
          </w:divBdr>
        </w:div>
      </w:divsChild>
    </w:div>
    <w:div w:id="163004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57</TotalTime>
  <Pages>4</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2021-11-18T14:15:00Z</dcterms:created>
  <dcterms:modified xsi:type="dcterms:W3CDTF">2021-12-06T09:43:00Z</dcterms:modified>
</cp:coreProperties>
</file>