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3E3B12" w:rsidP="00201AC2">
      <w:pPr>
        <w:spacing w:after="180"/>
        <w:rPr>
          <w:b/>
          <w:sz w:val="44"/>
          <w:szCs w:val="44"/>
        </w:rPr>
      </w:pPr>
      <w:r>
        <w:rPr>
          <w:noProof/>
          <w:szCs w:val="18"/>
          <w:lang w:eastAsia="en-GB"/>
        </w:rPr>
        <w:drawing>
          <wp:anchor distT="0" distB="0" distL="114300" distR="114300" simplePos="0" relativeHeight="251658240" behindDoc="0" locked="0" layoutInCell="1" allowOverlap="1">
            <wp:simplePos x="0" y="0"/>
            <wp:positionH relativeFrom="column">
              <wp:posOffset>3472502</wp:posOffset>
            </wp:positionH>
            <wp:positionV relativeFrom="paragraph">
              <wp:posOffset>302506</wp:posOffset>
            </wp:positionV>
            <wp:extent cx="2343150" cy="1563632"/>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43150" cy="1563632"/>
                    </a:xfrm>
                    <a:prstGeom prst="rect">
                      <a:avLst/>
                    </a:prstGeom>
                    <a:noFill/>
                  </pic:spPr>
                </pic:pic>
              </a:graphicData>
            </a:graphic>
            <wp14:sizeRelH relativeFrom="margin">
              <wp14:pctWidth>0</wp14:pctWidth>
            </wp14:sizeRelH>
            <wp14:sizeRelV relativeFrom="margin">
              <wp14:pctHeight>0</wp14:pctHeight>
            </wp14:sizeRelV>
          </wp:anchor>
        </w:drawing>
      </w:r>
      <w:r>
        <w:rPr>
          <w:b/>
          <w:sz w:val="44"/>
          <w:szCs w:val="44"/>
        </w:rPr>
        <w:t>The biggest mass</w:t>
      </w:r>
    </w:p>
    <w:p w:rsidR="00201AC2" w:rsidRDefault="00201AC2" w:rsidP="00201AC2">
      <w:pPr>
        <w:spacing w:after="180"/>
      </w:pPr>
    </w:p>
    <w:p w:rsidR="003E3B12" w:rsidRPr="003E3B12" w:rsidRDefault="003E3B12" w:rsidP="003E3B12">
      <w:pPr>
        <w:spacing w:line="278" w:lineRule="auto"/>
      </w:pPr>
      <w:r w:rsidRPr="003E3B12">
        <w:rPr>
          <w:lang w:val="en-US"/>
        </w:rPr>
        <w:t>On Earth Italian astronaut Samantha Cristoforetti has mass.</w:t>
      </w:r>
    </w:p>
    <w:p w:rsidR="003E3B12" w:rsidRPr="003E3B12" w:rsidRDefault="003E3B12" w:rsidP="003E3B12">
      <w:pPr>
        <w:spacing w:line="278" w:lineRule="auto"/>
      </w:pPr>
      <w:r w:rsidRPr="003E3B12">
        <w:rPr>
          <w:lang w:val="en-US"/>
        </w:rPr>
        <w:t>In space she has the same mass.</w:t>
      </w:r>
    </w:p>
    <w:p w:rsidR="00201AC2" w:rsidRDefault="00201AC2" w:rsidP="006F3279">
      <w:pPr>
        <w:spacing w:after="240"/>
        <w:rPr>
          <w:szCs w:val="18"/>
        </w:rPr>
      </w:pPr>
    </w:p>
    <w:p w:rsidR="003E3B12" w:rsidRDefault="003E3B12" w:rsidP="006F3279">
      <w:pPr>
        <w:spacing w:after="240"/>
        <w:rPr>
          <w:szCs w:val="18"/>
        </w:rPr>
      </w:pPr>
    </w:p>
    <w:p w:rsidR="002A72FA" w:rsidRPr="00201AC2" w:rsidRDefault="002A72FA" w:rsidP="006F3279">
      <w:pPr>
        <w:spacing w:after="240"/>
        <w:rPr>
          <w:szCs w:val="18"/>
        </w:rPr>
      </w:pPr>
    </w:p>
    <w:p w:rsidR="00535269" w:rsidRPr="003E3B12" w:rsidRDefault="003E3B12" w:rsidP="003E3B12">
      <w:pPr>
        <w:spacing w:line="278" w:lineRule="auto"/>
        <w:rPr>
          <w:sz w:val="28"/>
          <w:szCs w:val="18"/>
          <w:highlight w:val="yellow"/>
        </w:rPr>
      </w:pPr>
      <w:r w:rsidRPr="003E3B12">
        <w:rPr>
          <w:b/>
          <w:sz w:val="28"/>
          <w:szCs w:val="18"/>
          <w:lang w:val="en-US"/>
        </w:rPr>
        <w:t>a</w:t>
      </w:r>
      <w:r w:rsidR="00535269" w:rsidRPr="003E3B12">
        <w:rPr>
          <w:b/>
          <w:sz w:val="28"/>
          <w:szCs w:val="18"/>
          <w:lang w:val="en-US"/>
        </w:rPr>
        <w:t>.</w:t>
      </w:r>
      <w:r w:rsidR="00535269" w:rsidRPr="003E3B12">
        <w:rPr>
          <w:sz w:val="28"/>
          <w:szCs w:val="18"/>
          <w:lang w:val="en-US"/>
        </w:rPr>
        <w:t xml:space="preserve"> </w:t>
      </w:r>
      <w:r w:rsidRPr="003E3B12">
        <w:rPr>
          <w:sz w:val="28"/>
          <w:szCs w:val="18"/>
          <w:lang w:val="en-US"/>
        </w:rPr>
        <w:t>Which of these do you think has the biggest mass?</w:t>
      </w:r>
    </w:p>
    <w:p w:rsidR="00535269" w:rsidRDefault="00535269" w:rsidP="003E3B12">
      <w:pPr>
        <w:spacing w:after="120" w:line="278" w:lineRule="auto"/>
        <w:ind w:firstLine="284"/>
      </w:pPr>
      <w:r>
        <w:t>Put a tick (</w:t>
      </w:r>
      <w:r>
        <w:sym w:font="Wingdings" w:char="F0FC"/>
      </w:r>
      <w:r>
        <w:t>) in the box next to the best answer.</w:t>
      </w:r>
      <w:r>
        <w:tab/>
      </w:r>
    </w:p>
    <w:p w:rsidR="00535269" w:rsidRDefault="003E3B12" w:rsidP="003E3B12">
      <w:pPr>
        <w:spacing w:after="360"/>
        <w:jc w:val="center"/>
        <w:rPr>
          <w:szCs w:val="18"/>
          <w:lang w:val="en-US"/>
        </w:rPr>
      </w:pPr>
      <w:r>
        <w:rPr>
          <w:noProof/>
          <w:szCs w:val="18"/>
          <w:lang w:eastAsia="en-GB"/>
        </w:rPr>
        <w:drawing>
          <wp:inline distT="0" distB="0" distL="0" distR="0">
            <wp:extent cx="4333875" cy="3101318"/>
            <wp:effectExtent l="0" t="0" r="0"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924CEF1.tmp"/>
                    <pic:cNvPicPr/>
                  </pic:nvPicPr>
                  <pic:blipFill>
                    <a:blip r:embed="rId8">
                      <a:extLst>
                        <a:ext uri="{28A0092B-C50C-407E-A947-70E740481C1C}">
                          <a14:useLocalDpi xmlns:a14="http://schemas.microsoft.com/office/drawing/2010/main" val="0"/>
                        </a:ext>
                      </a:extLst>
                    </a:blip>
                    <a:stretch>
                      <a:fillRect/>
                    </a:stretch>
                  </pic:blipFill>
                  <pic:spPr>
                    <a:xfrm>
                      <a:off x="0" y="0"/>
                      <a:ext cx="4340285" cy="3105905"/>
                    </a:xfrm>
                    <a:prstGeom prst="rect">
                      <a:avLst/>
                    </a:prstGeom>
                  </pic:spPr>
                </pic:pic>
              </a:graphicData>
            </a:graphic>
          </wp:inline>
        </w:drawing>
      </w:r>
    </w:p>
    <w:p w:rsidR="00535269" w:rsidRPr="003E3B12" w:rsidRDefault="003E3B12" w:rsidP="003E3B12">
      <w:pPr>
        <w:spacing w:line="278" w:lineRule="auto"/>
        <w:rPr>
          <w:sz w:val="28"/>
        </w:rPr>
      </w:pPr>
      <w:r>
        <w:rPr>
          <w:b/>
          <w:sz w:val="28"/>
          <w:szCs w:val="18"/>
          <w:lang w:val="en-US"/>
        </w:rPr>
        <w:t>b</w:t>
      </w:r>
      <w:r w:rsidR="00535269" w:rsidRPr="003E3B12">
        <w:rPr>
          <w:b/>
          <w:sz w:val="28"/>
          <w:szCs w:val="18"/>
          <w:lang w:val="en-US"/>
        </w:rPr>
        <w:t>.</w:t>
      </w:r>
      <w:r w:rsidR="00535269" w:rsidRPr="003E3B12">
        <w:rPr>
          <w:sz w:val="28"/>
          <w:szCs w:val="18"/>
          <w:lang w:val="en-US"/>
        </w:rPr>
        <w:t xml:space="preserve"> </w:t>
      </w:r>
      <w:r w:rsidRPr="003E3B12">
        <w:rPr>
          <w:sz w:val="28"/>
          <w:lang w:val="en-US"/>
        </w:rPr>
        <w:t>What is the best reason for your answer?</w:t>
      </w:r>
    </w:p>
    <w:p w:rsidR="00535269" w:rsidRPr="00615723" w:rsidRDefault="00535269" w:rsidP="003E3B12">
      <w:pPr>
        <w:spacing w:after="240"/>
        <w:ind w:firstLine="284"/>
        <w:rPr>
          <w:szCs w:val="18"/>
        </w:rPr>
      </w:pPr>
      <w:r>
        <w:t>Put a tick (</w:t>
      </w:r>
      <w:r>
        <w:sym w:font="Wingdings" w:char="F0FC"/>
      </w:r>
      <w: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35269" w:rsidRPr="003E3B12" w:rsidRDefault="003E3B12" w:rsidP="00677EDD">
            <w:pPr>
              <w:tabs>
                <w:tab w:val="right" w:leader="dot" w:pos="8680"/>
              </w:tabs>
            </w:pPr>
            <w:r w:rsidRPr="003E3B12">
              <w:t>It is the biggest.</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3E3B12"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35269" w:rsidRPr="003E3B12" w:rsidRDefault="003E3B12" w:rsidP="00677EDD">
            <w:pPr>
              <w:tabs>
                <w:tab w:val="right" w:leader="dot" w:pos="8680"/>
              </w:tabs>
            </w:pPr>
            <w:r w:rsidRPr="003E3B12">
              <w:t>It is made of the heaviest material.</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3E3B12"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535269" w:rsidRPr="003E3B12" w:rsidRDefault="003E3B12" w:rsidP="00677EDD">
            <w:pPr>
              <w:tabs>
                <w:tab w:val="right" w:leader="dot" w:pos="8680"/>
              </w:tabs>
            </w:pPr>
            <w:r w:rsidRPr="003E3B12">
              <w:t>It is made of the most material.</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3E3B12"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535269" w:rsidRPr="003E3B12" w:rsidRDefault="003E3B12" w:rsidP="00677EDD">
            <w:pPr>
              <w:tabs>
                <w:tab w:val="right" w:leader="dot" w:pos="8680"/>
              </w:tabs>
            </w:pPr>
            <w:r w:rsidRPr="003E3B12">
              <w:t>It is the one that needs most force to lift it.</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6042F3" w:rsidP="006F3279">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w:t>
      </w:r>
      <w:r w:rsidRPr="007413C7">
        <w:rPr>
          <w:i/>
          <w:sz w:val="18"/>
          <w:szCs w:val="18"/>
        </w:rPr>
        <w:t>idea PFM: Forces</w:t>
      </w:r>
      <w:r>
        <w:rPr>
          <w:i/>
          <w:sz w:val="18"/>
          <w:szCs w:val="18"/>
        </w:rPr>
        <w:t xml:space="preserve"> and motion &gt; Topic PFM3: More about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PFM3.1</w:t>
      </w:r>
      <w:r w:rsidRPr="00CA4B46">
        <w:rPr>
          <w:i/>
          <w:sz w:val="18"/>
          <w:szCs w:val="18"/>
        </w:rPr>
        <w:t xml:space="preserve">: </w:t>
      </w:r>
      <w:r>
        <w:rPr>
          <w:i/>
          <w:sz w:val="18"/>
          <w:szCs w:val="18"/>
        </w:rPr>
        <w:t>Mass and weight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B50364" w:rsidP="006F3279">
            <w:pPr>
              <w:spacing w:after="60"/>
              <w:ind w:left="1304"/>
              <w:rPr>
                <w:b/>
                <w:sz w:val="40"/>
                <w:szCs w:val="40"/>
              </w:rPr>
            </w:pPr>
            <w:r>
              <w:rPr>
                <w:b/>
                <w:sz w:val="40"/>
                <w:szCs w:val="40"/>
              </w:rPr>
              <w:t>The biggest mass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6042F3" w:rsidP="0007651D">
            <w:pPr>
              <w:spacing w:before="60" w:after="60"/>
            </w:pPr>
            <w:r w:rsidRPr="006042F3">
              <w:t>Mass is a measure of the amount of matter an object or substance is comprised of and weight is the force needed to support the object or substance.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6042F3" w:rsidP="0007651D">
            <w:pPr>
              <w:spacing w:before="60" w:after="60"/>
              <w:rPr>
                <w:b/>
              </w:rPr>
            </w:pPr>
            <w:r w:rsidRPr="006042F3">
              <w:t>Describe mass as a measure of the amount of matter in an object or substance.</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1690F" w:rsidP="00535269">
            <w:pPr>
              <w:spacing w:before="60" w:after="60"/>
            </w:pPr>
            <w:r>
              <w:t>T</w:t>
            </w:r>
            <w:r w:rsidR="00535269" w:rsidRPr="00535269">
              <w:t>wo-tier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6042F3" w:rsidP="000505CA">
            <w:pPr>
              <w:spacing w:before="60" w:after="60"/>
            </w:pPr>
            <w:r>
              <w:t>mass, material, matter</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1D6F57" w:rsidRDefault="001D6F57" w:rsidP="001D6F57">
      <w:pPr>
        <w:spacing w:after="180"/>
      </w:pPr>
      <w:r>
        <w:t>From an early age children develop a notion of the heaviness of an object by feeling how much it appears to ‘press down’. ‘Felt weight’ is typically conceived as a characteristic property of an object. The object’s mass is often associated with ‘massive’ because the words are similar. Ideas about mass can then be conflated with size or volume and some students will judge mass based on the size of an object</w:t>
      </w:r>
      <w:r w:rsidRPr="003918A5">
        <w:t xml:space="preserve"> </w:t>
      </w:r>
      <w:r>
        <w:fldChar w:fldCharType="begin">
          <w:fldData xml:space="preserve">PEVuZE5vdGU+PENpdGU+PEF1dGhvcj5NdWxsZXQ8L0F1dGhvcj48WWVhcj4xOTkwPC9ZZWFyPjxJ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</w:fldData>
        </w:fldChar>
      </w:r>
      <w:r w:rsidR="000D623A">
        <w:instrText xml:space="preserve"> ADDIN EN.CITE </w:instrText>
      </w:r>
      <w:r w:rsidR="000D623A">
        <w:fldChar w:fldCharType="begin">
          <w:fldData xml:space="preserve">PEVuZE5vdGU+PENpdGU+PEF1dGhvcj5NdWxsZXQ8L0F1dGhvcj48WWVhcj4xOTkwPC9ZZWFyPjxJ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</w:fldData>
        </w:fldChar>
      </w:r>
      <w:r w:rsidR="000D623A">
        <w:instrText xml:space="preserve"> ADDIN EN.CITE.DATA </w:instrText>
      </w:r>
      <w:r w:rsidR="000D623A">
        <w:fldChar w:fldCharType="end"/>
      </w:r>
      <w:r>
        <w:fldChar w:fldCharType="separate"/>
      </w:r>
      <w:r w:rsidR="000D623A">
        <w:rPr>
          <w:noProof/>
        </w:rPr>
        <w:t>(Mullet and Gervais, 1990; Driver et al., 1994; Galili and Bar, 1997; Stein, Galili and Schur, 2015)</w:t>
      </w:r>
      <w:r>
        <w:fldChar w:fldCharType="end"/>
      </w:r>
      <w:r>
        <w:t xml:space="preserve">. </w:t>
      </w:r>
    </w:p>
    <w:p w:rsidR="001D6F57" w:rsidRDefault="007C569C" w:rsidP="001D6F57">
      <w:pPr>
        <w:spacing w:after="180"/>
      </w:pPr>
      <w:r>
        <w:t xml:space="preserve">A mass of one kilogram is properly defined by Newton’s second law, as the </w:t>
      </w:r>
      <w:r w:rsidR="008C7588">
        <w:t xml:space="preserve">mass one Newton of force will cause to accelerate </w:t>
      </w:r>
      <w:r>
        <w:t xml:space="preserve">at the rate of one metre per second squared. </w:t>
      </w:r>
      <w:r w:rsidR="001D6F57">
        <w:t xml:space="preserve">At this stage it is sufficient to define mass of an object or substance as the amount </w:t>
      </w:r>
      <w:r w:rsidR="00143493">
        <w:t>of matter it contains, and to reinforce the understanding that mass does not change unless material is added or taken away from the object.</w:t>
      </w:r>
    </w:p>
    <w:p w:rsidR="001D6F57" w:rsidRPr="00782C53" w:rsidRDefault="00265EDE" w:rsidP="001D6F57">
      <w:pPr>
        <w:spacing w:after="180"/>
      </w:pPr>
      <w:r>
        <w:t>Students often confuse the terms weight and mass, which</w:t>
      </w:r>
      <w:r w:rsidR="001D6F57">
        <w:t xml:space="preserve"> is understandable as teachers are often advised not to distinguish between weight and mass in presecondary teaching </w:t>
      </w:r>
      <w:r w:rsidR="001D6F57">
        <w:fldChar w:fldCharType="begin"/>
      </w:r>
      <w:r w:rsidR="000D623A">
        <w:instrText xml:space="preserve"> ADDIN EN.CITE &lt;EndNote&gt;&lt;Cite&gt;&lt;Author&gt;National Academy of Sciences&lt;/Author&gt;&lt;Year&gt;2012&lt;/Year&gt;&lt;IDText&gt;A Framework for K-12 Science Education: Practices, Crosscutting Concepts, and Core Ideas&lt;/IDText&gt;&lt;DisplayText&gt;(National Academy of Sciences, 2012)&lt;/DisplayText&gt;&lt;record&gt;&lt;isbn&gt;978-0-309-21441-4&lt;/isbn&gt;&lt;titles&gt;&lt;title&gt;A Framework for K-12 Science Education: Practices, Crosscutting Concepts, and Core Ideas&lt;/title&gt;&lt;/titles&gt;&lt;contributors&gt;&lt;authors&gt;&lt;author&gt;National Academy of Sciences,&lt;/author&gt;&lt;/authors&gt;&lt;/contributors&gt;&lt;added-date format="utc"&gt;1544178018&lt;/added-date&gt;&lt;pub-location&gt;Washington, D.C.&lt;/pub-location&gt;&lt;ref-type name="Book"&gt;6&lt;/ref-type&gt;&lt;dates&gt;&lt;year&gt;2012&lt;/year&gt;&lt;/dates&gt;&lt;rec-number&gt;8491&lt;/rec-number&gt;&lt;publisher&gt;National Academies Press&lt;/publisher&gt;&lt;last-updated-date format="utc"&gt;1544178228&lt;/last-updated-date&gt;&lt;/record&gt;&lt;/Cite&gt;&lt;/EndNote&gt;</w:instrText>
      </w:r>
      <w:r w:rsidR="001D6F57">
        <w:fldChar w:fldCharType="separate"/>
      </w:r>
      <w:r w:rsidR="000D623A">
        <w:rPr>
          <w:noProof/>
        </w:rPr>
        <w:t>(</w:t>
      </w:r>
      <w:r w:rsidR="00C75DED">
        <w:rPr>
          <w:noProof/>
        </w:rPr>
        <w:t xml:space="preserve">e.g. </w:t>
      </w:r>
      <w:r w:rsidR="000D623A">
        <w:rPr>
          <w:noProof/>
        </w:rPr>
        <w:t>National Academy of Sciences, 2012)</w:t>
      </w:r>
      <w:r w:rsidR="001D6F57">
        <w:fldChar w:fldCharType="end"/>
      </w:r>
      <w:r w:rsidR="001D6F57">
        <w:t xml:space="preserve">.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7149F" w:rsidRDefault="0037149F" w:rsidP="003334B8">
      <w:pPr>
        <w:spacing w:after="180"/>
        <w:rPr>
          <w:rFonts w:cstheme="minorHAnsi"/>
          <w:i/>
        </w:rPr>
      </w:pPr>
    </w:p>
    <w:p w:rsidR="0037149F" w:rsidRDefault="0037149F" w:rsidP="003334B8">
      <w:pPr>
        <w:spacing w:after="180"/>
        <w:rPr>
          <w:rFonts w:cstheme="minorHAnsi"/>
          <w:i/>
        </w:rPr>
      </w:pPr>
    </w:p>
    <w:p w:rsidR="003334B8" w:rsidRPr="00816065" w:rsidRDefault="003334B8" w:rsidP="003334B8">
      <w:pPr>
        <w:spacing w:after="180"/>
        <w:rPr>
          <w:rFonts w:cstheme="minorHAnsi"/>
          <w:i/>
        </w:rPr>
      </w:pPr>
      <w:r w:rsidRPr="00816065">
        <w:rPr>
          <w:rFonts w:cstheme="minorHAnsi"/>
          <w:i/>
        </w:rPr>
        <w:lastRenderedPageBreak/>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30635D" w:rsidP="0030635D">
      <w:pPr>
        <w:spacing w:after="180"/>
        <w:ind w:left="426" w:hanging="426"/>
      </w:pPr>
      <w:r>
        <w:t>a.</w:t>
      </w:r>
      <w:r>
        <w:tab/>
        <w:t>D: it is impossible to tell from these pictures</w:t>
      </w:r>
    </w:p>
    <w:p w:rsidR="0030635D" w:rsidRDefault="0030635D" w:rsidP="0030635D">
      <w:pPr>
        <w:spacing w:after="180"/>
        <w:ind w:left="426" w:hanging="426"/>
      </w:pPr>
      <w:r>
        <w:t>b.</w:t>
      </w:r>
      <w:r>
        <w:tab/>
        <w:t>C: it is made of the most material</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30635D" w:rsidP="00A01222">
      <w:pPr>
        <w:spacing w:after="180"/>
      </w:pPr>
      <w:r w:rsidRPr="0030635D">
        <w:t xml:space="preserve">In </w:t>
      </w:r>
      <w:r w:rsidRPr="0030635D">
        <w:rPr>
          <w:b/>
          <w:i/>
        </w:rPr>
        <w:t>part a</w:t>
      </w:r>
      <w:r w:rsidRPr="0030635D">
        <w:rPr>
          <w:i/>
        </w:rPr>
        <w:t>,</w:t>
      </w:r>
      <w:r w:rsidRPr="0030635D">
        <w:t xml:space="preserve"> t</w:t>
      </w:r>
      <w:r>
        <w:t>he objects were selected to all hav</w:t>
      </w:r>
      <w:r w:rsidR="008C7588">
        <w:t>e approximately the same mass</w:t>
      </w:r>
      <w:r>
        <w:t xml:space="preserve"> </w:t>
      </w:r>
      <w:r w:rsidR="008B3DF2">
        <w:t>and different volumes, so that if students have the right understanding of mass they will recognise that it is impossible to judge which has most mass without measurement.</w:t>
      </w:r>
    </w:p>
    <w:p w:rsidR="008B3DF2" w:rsidRPr="0030635D" w:rsidRDefault="008B3DF2" w:rsidP="00F105F4">
      <w:pPr>
        <w:spacing w:after="180" w:line="278" w:lineRule="auto"/>
      </w:pPr>
      <w:r w:rsidRPr="008B3DF2">
        <w:rPr>
          <w:b/>
          <w:i/>
        </w:rPr>
        <w:t>Part b</w:t>
      </w:r>
      <w:r>
        <w:t xml:space="preserve"> investigates the common misunderstandings: answer A identifies students who interpret mass to mean massive (as in size);</w:t>
      </w:r>
      <w:r w:rsidR="00F105F4">
        <w:t xml:space="preserve"> </w:t>
      </w:r>
      <w:r>
        <w:t xml:space="preserve">answer B identifies students who link mass to the intrinsic properties of the material, in this case density; answer D is correct, but is not the best definition of mass because the force needed to lift an object can change depending both on the force of gravity acting on it and on how it is moving. </w:t>
      </w:r>
    </w:p>
    <w:p w:rsidR="000D623A" w:rsidRDefault="00A01222" w:rsidP="00A01222">
      <w:pPr>
        <w:spacing w:after="180"/>
      </w:pPr>
      <w:r w:rsidRPr="004F039C">
        <w:t xml:space="preserve">If students have </w:t>
      </w:r>
      <w:r w:rsidR="004B1C32">
        <w:t>misunderstanding</w:t>
      </w:r>
      <w:r w:rsidRPr="004F039C">
        <w:t xml:space="preserve">s about </w:t>
      </w:r>
      <w:r w:rsidR="00400C31" w:rsidRPr="006042F3">
        <w:t>mass as a measure of the amount of m</w:t>
      </w:r>
      <w:r w:rsidR="00400C31">
        <w:t>atter in an object or substance</w:t>
      </w:r>
      <w:r w:rsidRPr="004F039C">
        <w:t xml:space="preserve">, </w:t>
      </w:r>
      <w:r w:rsidR="00400C31">
        <w:t>it can help to discuss how the ‘stuff’ that an astronaut is made from does not change when they go into space, where they are weightless</w:t>
      </w:r>
      <w:r>
        <w:t>.</w:t>
      </w:r>
      <w:r w:rsidR="00400C31">
        <w:t xml:space="preserve"> Asking students to work in pairs or small groups to write their own definitions of mass (and weight) encourages social construction of new ideas through dialogue, and asking students to individually summarise these definitions helps to consolidate learning. </w:t>
      </w:r>
    </w:p>
    <w:p w:rsidR="00A01222" w:rsidRPr="000D623A" w:rsidRDefault="00A01222" w:rsidP="00A01222">
      <w:pPr>
        <w:spacing w:after="180"/>
      </w:pPr>
      <w:r w:rsidRPr="000D623A">
        <w:t xml:space="preserve">The following BEST ‘response </w:t>
      </w:r>
      <w:r w:rsidR="000D623A" w:rsidRPr="000D623A">
        <w:t>activity</w:t>
      </w:r>
      <w:r w:rsidRPr="000D623A">
        <w:t>’ could be used in follow-up to this diagnostic question:</w:t>
      </w:r>
    </w:p>
    <w:p w:rsidR="00A01222" w:rsidRPr="000D623A" w:rsidRDefault="00A01222" w:rsidP="00A01222">
      <w:pPr>
        <w:pStyle w:val="ListParagraph"/>
        <w:numPr>
          <w:ilvl w:val="0"/>
          <w:numId w:val="1"/>
        </w:numPr>
        <w:spacing w:after="180"/>
      </w:pPr>
      <w:r w:rsidRPr="000D623A">
        <w:t xml:space="preserve">Response </w:t>
      </w:r>
      <w:r w:rsidR="00F2483A" w:rsidRPr="000D623A">
        <w:t>activity</w:t>
      </w:r>
      <w:r w:rsidRPr="000D623A">
        <w:t xml:space="preserve">: </w:t>
      </w:r>
      <w:r w:rsidR="000D623A" w:rsidRPr="000D623A">
        <w:t>Mass cans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265EDE">
        <w:t>.</w:t>
      </w:r>
    </w:p>
    <w:p w:rsidR="00CC78A5" w:rsidRPr="00265EDE" w:rsidRDefault="00D278E8" w:rsidP="00E172C6">
      <w:pPr>
        <w:spacing w:after="180"/>
      </w:pPr>
      <w:r w:rsidRPr="00265EDE">
        <w:t xml:space="preserve">Images: </w:t>
      </w:r>
      <w:r w:rsidR="00265EDE" w:rsidRPr="00265EDE">
        <w:t xml:space="preserve">Samantha Cristoforetti: NASA; 1kg mass: </w:t>
      </w:r>
      <w:hyperlink r:id="rId11" w:history="1">
        <w:r w:rsidR="00265EDE" w:rsidRPr="00265EDE">
          <w:rPr>
            <w:rStyle w:val="Hyperlink"/>
            <w:color w:val="auto"/>
            <w:u w:val="none"/>
          </w:rPr>
          <w:t>https://pixabay.com/photos/weight-horizontal-weigh-old-kg-2541653/</w:t>
        </w:r>
      </w:hyperlink>
      <w:r w:rsidR="00265EDE" w:rsidRPr="00265EDE">
        <w:t xml:space="preserve">; cardboard box: </w:t>
      </w:r>
      <w:hyperlink r:id="rId12" w:history="1">
        <w:r w:rsidR="00265EDE" w:rsidRPr="00265EDE">
          <w:rPr>
            <w:rStyle w:val="Hyperlink"/>
            <w:color w:val="auto"/>
            <w:u w:val="none"/>
          </w:rPr>
          <w:t>https://pixabay.com/photos/box-open-top-package-packaging-550405/</w:t>
        </w:r>
      </w:hyperlink>
      <w:r w:rsidR="00265EDE" w:rsidRPr="00265EDE">
        <w:t xml:space="preserve">; bottle of water: </w:t>
      </w:r>
      <w:hyperlink r:id="rId13" w:history="1">
        <w:r w:rsidR="00265EDE" w:rsidRPr="00265EDE">
          <w:rPr>
            <w:rStyle w:val="Hyperlink"/>
            <w:color w:val="auto"/>
            <w:u w:val="none"/>
          </w:rPr>
          <w:t>https://pixabay.com/photos/water-bottle-hydration-water-bottle-962934/</w:t>
        </w:r>
      </w:hyperlink>
      <w:r w:rsidR="00265EDE" w:rsidRPr="00265EDE">
        <w:t xml:space="preserve">; question mark: </w:t>
      </w:r>
      <w:hyperlink r:id="rId14" w:history="1">
        <w:r w:rsidR="00265EDE" w:rsidRPr="00265EDE">
          <w:rPr>
            <w:rStyle w:val="Hyperlink"/>
            <w:color w:val="auto"/>
            <w:u w:val="none"/>
          </w:rPr>
          <w:t>https://pixabay.com/vectors/question-mark-icon-symbol-question-909830/</w:t>
        </w:r>
      </w:hyperlink>
      <w:r w:rsidR="00265EDE" w:rsidRPr="00265EDE">
        <w:t>.</w:t>
      </w:r>
    </w:p>
    <w:p w:rsidR="000D623A" w:rsidRDefault="003117F6" w:rsidP="00E24309">
      <w:pPr>
        <w:spacing w:after="180"/>
        <w:rPr>
          <w:b/>
          <w:color w:val="5F497A" w:themeColor="accent4" w:themeShade="BF"/>
          <w:sz w:val="24"/>
        </w:rPr>
      </w:pPr>
      <w:r w:rsidRPr="002C79AE">
        <w:rPr>
          <w:b/>
          <w:color w:val="5F497A" w:themeColor="accent4" w:themeShade="BF"/>
          <w:sz w:val="24"/>
        </w:rPr>
        <w:t>References</w:t>
      </w:r>
    </w:p>
    <w:p w:rsidR="000D623A" w:rsidRPr="000D623A" w:rsidRDefault="000D623A" w:rsidP="0011763B">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0D623A">
        <w:t xml:space="preserve">Driver, R., et al. (1994). </w:t>
      </w:r>
      <w:r w:rsidRPr="000D623A">
        <w:rPr>
          <w:i/>
        </w:rPr>
        <w:t xml:space="preserve">Making Sense of Secondary Science: Research into Children's Ideas, </w:t>
      </w:r>
      <w:r w:rsidRPr="000D623A">
        <w:t>London, UK: Routledge.</w:t>
      </w:r>
    </w:p>
    <w:p w:rsidR="000D623A" w:rsidRPr="000D623A" w:rsidRDefault="000D623A" w:rsidP="0011763B">
      <w:pPr>
        <w:pStyle w:val="EndNoteBibliography"/>
        <w:spacing w:after="120"/>
        <w:ind w:left="426" w:hanging="426"/>
      </w:pPr>
      <w:r w:rsidRPr="000D623A">
        <w:t xml:space="preserve">Galili, I. and Bar, V. (1997). Children's operational knowledge about weight. </w:t>
      </w:r>
      <w:r w:rsidRPr="000D623A">
        <w:rPr>
          <w:i/>
        </w:rPr>
        <w:t>International Journal of Science Education,</w:t>
      </w:r>
      <w:r w:rsidRPr="000D623A">
        <w:t xml:space="preserve"> 19(3)</w:t>
      </w:r>
      <w:r w:rsidRPr="000D623A">
        <w:rPr>
          <w:b/>
        </w:rPr>
        <w:t>,</w:t>
      </w:r>
      <w:r w:rsidRPr="000D623A">
        <w:t xml:space="preserve"> 317-340.</w:t>
      </w:r>
    </w:p>
    <w:p w:rsidR="000D623A" w:rsidRPr="000D623A" w:rsidRDefault="000D623A" w:rsidP="0011763B">
      <w:pPr>
        <w:pStyle w:val="EndNoteBibliography"/>
        <w:spacing w:after="120"/>
        <w:ind w:left="426" w:hanging="426"/>
      </w:pPr>
      <w:r w:rsidRPr="000D623A">
        <w:t xml:space="preserve">Mullet, E. and Gervais, H. (1990). Distinction between the concepts of weight and mass in high school students. </w:t>
      </w:r>
      <w:r w:rsidRPr="000D623A">
        <w:rPr>
          <w:i/>
        </w:rPr>
        <w:t>International Journal of Science Education,</w:t>
      </w:r>
      <w:r w:rsidRPr="000D623A">
        <w:t xml:space="preserve"> 12(2)</w:t>
      </w:r>
      <w:r w:rsidRPr="000D623A">
        <w:rPr>
          <w:b/>
        </w:rPr>
        <w:t>,</w:t>
      </w:r>
      <w:r w:rsidRPr="000D623A">
        <w:t xml:space="preserve"> 217-226.</w:t>
      </w:r>
    </w:p>
    <w:p w:rsidR="000D623A" w:rsidRPr="000D623A" w:rsidRDefault="000D623A" w:rsidP="0011763B">
      <w:pPr>
        <w:pStyle w:val="EndNoteBibliography"/>
        <w:spacing w:after="120"/>
        <w:ind w:left="426" w:hanging="426"/>
      </w:pPr>
      <w:r w:rsidRPr="000D623A">
        <w:t xml:space="preserve">National Academy of Sciences (2012). </w:t>
      </w:r>
      <w:r w:rsidRPr="000D623A">
        <w:rPr>
          <w:i/>
        </w:rPr>
        <w:t xml:space="preserve">A Framework for K-12 Science Education: Practices, Crosscutting Concepts, and Core Ideas, </w:t>
      </w:r>
      <w:r w:rsidRPr="000D623A">
        <w:t>Washington, D.C.: National Academies Press.</w:t>
      </w:r>
    </w:p>
    <w:p w:rsidR="000D623A" w:rsidRPr="000D623A" w:rsidRDefault="000D623A" w:rsidP="0011763B">
      <w:pPr>
        <w:pStyle w:val="EndNoteBibliography"/>
        <w:spacing w:after="120"/>
        <w:ind w:left="426" w:hanging="426"/>
      </w:pPr>
      <w:r w:rsidRPr="000D623A">
        <w:lastRenderedPageBreak/>
        <w:t xml:space="preserve">Stein, H., Galili, I. and Schur, Y. (2015). Teaching a new conceptual fromework of weight and gravitation in middle school. </w:t>
      </w:r>
      <w:r w:rsidRPr="000D623A">
        <w:rPr>
          <w:i/>
        </w:rPr>
        <w:t>Journal of Research in Science Teaching,</w:t>
      </w:r>
      <w:r w:rsidRPr="000D623A">
        <w:t xml:space="preserve"> 52(9)</w:t>
      </w:r>
      <w:r w:rsidRPr="000D623A">
        <w:rPr>
          <w:b/>
        </w:rPr>
        <w:t>,</w:t>
      </w:r>
      <w:r w:rsidRPr="000D623A">
        <w:t xml:space="preserve"> 1234-1268.</w:t>
      </w:r>
    </w:p>
    <w:p w:rsidR="00B46FF9" w:rsidRDefault="000D623A" w:rsidP="0011763B">
      <w:pPr>
        <w:spacing w:after="120"/>
        <w:ind w:left="426" w:hanging="426"/>
        <w:rPr>
          <w:b/>
          <w:color w:val="5F497A" w:themeColor="accent4" w:themeShade="BF"/>
          <w:sz w:val="24"/>
        </w:rPr>
      </w:pPr>
      <w:r>
        <w:rPr>
          <w:b/>
          <w:color w:val="5F497A" w:themeColor="accent4" w:themeShade="BF"/>
          <w:sz w:val="24"/>
        </w:rPr>
        <w:fldChar w:fldCharType="end"/>
      </w:r>
      <w:bookmarkStart w:id="0" w:name="_GoBack"/>
      <w:bookmarkEnd w:id="0"/>
    </w:p>
    <w:sectPr w:rsidR="00B46FF9" w:rsidSect="00642ECD">
      <w:headerReference w:type="default" r:id="rId15"/>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3B12" w:rsidRDefault="003E3B12" w:rsidP="000B473B">
      <w:r>
        <w:separator/>
      </w:r>
    </w:p>
  </w:endnote>
  <w:endnote w:type="continuationSeparator" w:id="0">
    <w:p w:rsidR="003E3B12" w:rsidRDefault="003E3B1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31AF4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1763B">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3B12" w:rsidRDefault="003E3B12" w:rsidP="000B473B">
      <w:r>
        <w:separator/>
      </w:r>
    </w:p>
  </w:footnote>
  <w:footnote w:type="continuationSeparator" w:id="0">
    <w:p w:rsidR="003E3B12" w:rsidRDefault="003E3B1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E08F3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71E9C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C630170"/>
    <w:multiLevelType w:val="hybridMultilevel"/>
    <w:tmpl w:val="BC0E1B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E3B12"/>
    <w:rsid w:val="00015578"/>
    <w:rsid w:val="00024731"/>
    <w:rsid w:val="00026DEC"/>
    <w:rsid w:val="000505CA"/>
    <w:rsid w:val="0007651D"/>
    <w:rsid w:val="0009089A"/>
    <w:rsid w:val="000947E2"/>
    <w:rsid w:val="00095E04"/>
    <w:rsid w:val="000A0D12"/>
    <w:rsid w:val="000B473B"/>
    <w:rsid w:val="000D0E89"/>
    <w:rsid w:val="000D623A"/>
    <w:rsid w:val="000E2689"/>
    <w:rsid w:val="0011763B"/>
    <w:rsid w:val="00142613"/>
    <w:rsid w:val="00143493"/>
    <w:rsid w:val="00144DA7"/>
    <w:rsid w:val="0015356E"/>
    <w:rsid w:val="00161D3F"/>
    <w:rsid w:val="001915D4"/>
    <w:rsid w:val="001A1FED"/>
    <w:rsid w:val="001A40E2"/>
    <w:rsid w:val="001C4805"/>
    <w:rsid w:val="001D6F57"/>
    <w:rsid w:val="00201AC2"/>
    <w:rsid w:val="00214608"/>
    <w:rsid w:val="0021607B"/>
    <w:rsid w:val="002178AC"/>
    <w:rsid w:val="0022547C"/>
    <w:rsid w:val="0025410A"/>
    <w:rsid w:val="00265EDE"/>
    <w:rsid w:val="0027553E"/>
    <w:rsid w:val="0028012F"/>
    <w:rsid w:val="002828DF"/>
    <w:rsid w:val="00287876"/>
    <w:rsid w:val="00292C53"/>
    <w:rsid w:val="00294E22"/>
    <w:rsid w:val="002A72FA"/>
    <w:rsid w:val="002B5D71"/>
    <w:rsid w:val="002C22EA"/>
    <w:rsid w:val="002C59BA"/>
    <w:rsid w:val="002C79AE"/>
    <w:rsid w:val="00301AA9"/>
    <w:rsid w:val="0030635D"/>
    <w:rsid w:val="003117F6"/>
    <w:rsid w:val="003334B8"/>
    <w:rsid w:val="003533B8"/>
    <w:rsid w:val="0037149F"/>
    <w:rsid w:val="003752BE"/>
    <w:rsid w:val="003A346A"/>
    <w:rsid w:val="003B2917"/>
    <w:rsid w:val="003B541B"/>
    <w:rsid w:val="003E2B2F"/>
    <w:rsid w:val="003E3B12"/>
    <w:rsid w:val="003E6046"/>
    <w:rsid w:val="003F16F9"/>
    <w:rsid w:val="00400C31"/>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A452E"/>
    <w:rsid w:val="005A6EE7"/>
    <w:rsid w:val="005F1A7B"/>
    <w:rsid w:val="006042F3"/>
    <w:rsid w:val="006355D8"/>
    <w:rsid w:val="00642ECD"/>
    <w:rsid w:val="006502A0"/>
    <w:rsid w:val="006772F5"/>
    <w:rsid w:val="006A4440"/>
    <w:rsid w:val="006B0615"/>
    <w:rsid w:val="006D166B"/>
    <w:rsid w:val="006F3279"/>
    <w:rsid w:val="00704AEE"/>
    <w:rsid w:val="0071690F"/>
    <w:rsid w:val="00722F9A"/>
    <w:rsid w:val="00754539"/>
    <w:rsid w:val="0077646D"/>
    <w:rsid w:val="00781BC6"/>
    <w:rsid w:val="007A3C86"/>
    <w:rsid w:val="007A683E"/>
    <w:rsid w:val="007A748B"/>
    <w:rsid w:val="007C26E1"/>
    <w:rsid w:val="007C569C"/>
    <w:rsid w:val="007D1D65"/>
    <w:rsid w:val="007D536F"/>
    <w:rsid w:val="007E0A9E"/>
    <w:rsid w:val="007E5309"/>
    <w:rsid w:val="00800DE1"/>
    <w:rsid w:val="00813F47"/>
    <w:rsid w:val="008450D6"/>
    <w:rsid w:val="00856FCA"/>
    <w:rsid w:val="00873B8C"/>
    <w:rsid w:val="00880E3B"/>
    <w:rsid w:val="008A405F"/>
    <w:rsid w:val="008B3DF2"/>
    <w:rsid w:val="008C7588"/>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50364"/>
    <w:rsid w:val="00B75483"/>
    <w:rsid w:val="00BA7952"/>
    <w:rsid w:val="00BB44B4"/>
    <w:rsid w:val="00BF0BBF"/>
    <w:rsid w:val="00BF6C8A"/>
    <w:rsid w:val="00C05571"/>
    <w:rsid w:val="00C246CE"/>
    <w:rsid w:val="00C54711"/>
    <w:rsid w:val="00C57FA2"/>
    <w:rsid w:val="00C75DED"/>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05F4"/>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F92B6EA3-9511-48D6-A2C0-8FF3E2E95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265EDE"/>
    <w:rPr>
      <w:color w:val="0000FF" w:themeColor="hyperlink"/>
      <w:u w:val="single"/>
    </w:rPr>
  </w:style>
  <w:style w:type="paragraph" w:customStyle="1" w:styleId="EndNoteBibliographyTitle">
    <w:name w:val="EndNote Bibliography Title"/>
    <w:basedOn w:val="Normal"/>
    <w:link w:val="EndNoteBibliographyTitleChar"/>
    <w:rsid w:val="000D623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D623A"/>
    <w:rPr>
      <w:rFonts w:ascii="Calibri" w:hAnsi="Calibri" w:cs="Calibri"/>
      <w:noProof/>
      <w:lang w:val="en-US"/>
    </w:rPr>
  </w:style>
  <w:style w:type="paragraph" w:customStyle="1" w:styleId="EndNoteBibliography">
    <w:name w:val="EndNote Bibliography"/>
    <w:basedOn w:val="Normal"/>
    <w:link w:val="EndNoteBibliographyChar"/>
    <w:rsid w:val="000D623A"/>
    <w:rPr>
      <w:rFonts w:ascii="Calibri" w:hAnsi="Calibri" w:cs="Calibri"/>
      <w:noProof/>
      <w:lang w:val="en-US"/>
    </w:rPr>
  </w:style>
  <w:style w:type="character" w:customStyle="1" w:styleId="EndNoteBibliographyChar">
    <w:name w:val="EndNote Bibliography Char"/>
    <w:basedOn w:val="DefaultParagraphFont"/>
    <w:link w:val="EndNoteBibliography"/>
    <w:rsid w:val="000D623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83139473">
      <w:bodyDiv w:val="1"/>
      <w:marLeft w:val="0"/>
      <w:marRight w:val="0"/>
      <w:marTop w:val="0"/>
      <w:marBottom w:val="0"/>
      <w:divBdr>
        <w:top w:val="none" w:sz="0" w:space="0" w:color="auto"/>
        <w:left w:val="none" w:sz="0" w:space="0" w:color="auto"/>
        <w:bottom w:val="none" w:sz="0" w:space="0" w:color="auto"/>
        <w:right w:val="none" w:sz="0" w:space="0" w:color="auto"/>
      </w:divBdr>
    </w:div>
    <w:div w:id="440612827">
      <w:bodyDiv w:val="1"/>
      <w:marLeft w:val="0"/>
      <w:marRight w:val="0"/>
      <w:marTop w:val="0"/>
      <w:marBottom w:val="0"/>
      <w:divBdr>
        <w:top w:val="none" w:sz="0" w:space="0" w:color="auto"/>
        <w:left w:val="none" w:sz="0" w:space="0" w:color="auto"/>
        <w:bottom w:val="none" w:sz="0" w:space="0" w:color="auto"/>
        <w:right w:val="none" w:sz="0" w:space="0" w:color="auto"/>
      </w:divBdr>
    </w:div>
    <w:div w:id="771168824">
      <w:bodyDiv w:val="1"/>
      <w:marLeft w:val="0"/>
      <w:marRight w:val="0"/>
      <w:marTop w:val="0"/>
      <w:marBottom w:val="0"/>
      <w:divBdr>
        <w:top w:val="none" w:sz="0" w:space="0" w:color="auto"/>
        <w:left w:val="none" w:sz="0" w:space="0" w:color="auto"/>
        <w:bottom w:val="none" w:sz="0" w:space="0" w:color="auto"/>
        <w:right w:val="none" w:sz="0" w:space="0" w:color="auto"/>
      </w:divBdr>
    </w:div>
    <w:div w:id="905648705">
      <w:bodyDiv w:val="1"/>
      <w:marLeft w:val="0"/>
      <w:marRight w:val="0"/>
      <w:marTop w:val="0"/>
      <w:marBottom w:val="0"/>
      <w:divBdr>
        <w:top w:val="none" w:sz="0" w:space="0" w:color="auto"/>
        <w:left w:val="none" w:sz="0" w:space="0" w:color="auto"/>
        <w:bottom w:val="none" w:sz="0" w:space="0" w:color="auto"/>
        <w:right w:val="none" w:sz="0" w:space="0" w:color="auto"/>
      </w:divBdr>
    </w:div>
    <w:div w:id="1093429896">
      <w:bodyDiv w:val="1"/>
      <w:marLeft w:val="0"/>
      <w:marRight w:val="0"/>
      <w:marTop w:val="0"/>
      <w:marBottom w:val="0"/>
      <w:divBdr>
        <w:top w:val="none" w:sz="0" w:space="0" w:color="auto"/>
        <w:left w:val="none" w:sz="0" w:space="0" w:color="auto"/>
        <w:bottom w:val="none" w:sz="0" w:space="0" w:color="auto"/>
        <w:right w:val="none" w:sz="0" w:space="0" w:color="auto"/>
      </w:divBdr>
    </w:div>
    <w:div w:id="1585382919">
      <w:bodyDiv w:val="1"/>
      <w:marLeft w:val="0"/>
      <w:marRight w:val="0"/>
      <w:marTop w:val="0"/>
      <w:marBottom w:val="0"/>
      <w:divBdr>
        <w:top w:val="none" w:sz="0" w:space="0" w:color="auto"/>
        <w:left w:val="none" w:sz="0" w:space="0" w:color="auto"/>
        <w:bottom w:val="none" w:sz="0" w:space="0" w:color="auto"/>
        <w:right w:val="none" w:sz="0" w:space="0" w:color="auto"/>
      </w:divBdr>
    </w:div>
    <w:div w:id="1683773367">
      <w:bodyDiv w:val="1"/>
      <w:marLeft w:val="0"/>
      <w:marRight w:val="0"/>
      <w:marTop w:val="0"/>
      <w:marBottom w:val="0"/>
      <w:divBdr>
        <w:top w:val="none" w:sz="0" w:space="0" w:color="auto"/>
        <w:left w:val="none" w:sz="0" w:space="0" w:color="auto"/>
        <w:bottom w:val="none" w:sz="0" w:space="0" w:color="auto"/>
        <w:right w:val="none" w:sz="0" w:space="0" w:color="auto"/>
      </w:divBdr>
    </w:div>
    <w:div w:id="2116098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hyperlink" Target="https://pixabay.com/photos/water-bottle-hydration-water-bottle-962934/"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pixabay.com/photos/box-open-top-package-packaging-55040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ixabay.com/photos/weight-horizontal-weigh-old-kg-2541653/"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pixabay.com/vectors/question-mark-icon-symbol-question-90983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2-T%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.template_physics_diagnostic_2-T Multi Choice.dotx</Template>
  <TotalTime>46</TotalTime>
  <Pages>4</Pages>
  <Words>1048</Words>
  <Characters>5977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14</cp:revision>
  <cp:lastPrinted>2017-02-24T16:20:00Z</cp:lastPrinted>
  <dcterms:created xsi:type="dcterms:W3CDTF">2019-05-17T11:17:00Z</dcterms:created>
  <dcterms:modified xsi:type="dcterms:W3CDTF">2019-06-28T11:20:00Z</dcterms:modified>
</cp:coreProperties>
</file>